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05" w:rsidRDefault="00D25369">
      <w:pPr>
        <w:spacing w:before="79"/>
        <w:ind w:left="3066"/>
        <w:rPr>
          <w:b/>
          <w:sz w:val="28"/>
        </w:rPr>
      </w:pPr>
      <w:bookmarkStart w:id="0" w:name="_GoBack"/>
      <w:bookmarkEnd w:id="0"/>
      <w:r>
        <w:rPr>
          <w:b/>
          <w:sz w:val="28"/>
          <w:u w:val="thick"/>
        </w:rPr>
        <w:t>Phoebe Putney Health System, Inc.</w:t>
      </w:r>
    </w:p>
    <w:p w:rsidR="00B94C05" w:rsidRDefault="00B94C05">
      <w:pPr>
        <w:pStyle w:val="BodyText"/>
        <w:spacing w:before="11"/>
        <w:ind w:firstLine="0"/>
        <w:rPr>
          <w:b/>
          <w:sz w:val="15"/>
        </w:rPr>
      </w:pPr>
    </w:p>
    <w:p w:rsidR="00B94C05" w:rsidRDefault="00D25369">
      <w:pPr>
        <w:pStyle w:val="Heading1"/>
        <w:tabs>
          <w:tab w:val="left" w:pos="7500"/>
        </w:tabs>
        <w:spacing w:before="92"/>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F89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INSTITUTIONAL REVIEW BOARD (IRB)</w:t>
      </w:r>
      <w:r>
        <w:rPr>
          <w:spacing w:val="-20"/>
        </w:rPr>
        <w:t xml:space="preserve"> </w:t>
      </w:r>
      <w:r>
        <w:t>INFORMED</w:t>
      </w:r>
      <w:r>
        <w:rPr>
          <w:spacing w:val="-5"/>
        </w:rPr>
        <w:t xml:space="preserve"> </w:t>
      </w:r>
      <w:r>
        <w:t>CONSENT</w:t>
      </w:r>
      <w:r>
        <w:tab/>
        <w:t>POLICY NO.:</w:t>
      </w:r>
      <w:r>
        <w:rPr>
          <w:spacing w:val="-2"/>
        </w:rPr>
        <w:t xml:space="preserve"> </w:t>
      </w:r>
      <w:r>
        <w:t>PPMH</w:t>
      </w:r>
    </w:p>
    <w:p w:rsidR="00B94C05" w:rsidRDefault="00D25369">
      <w:pPr>
        <w:tabs>
          <w:tab w:val="left" w:pos="6781"/>
        </w:tabs>
        <w:spacing w:before="56"/>
        <w:ind w:left="299"/>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B94C05" w:rsidRDefault="00D25369">
      <w:pPr>
        <w:tabs>
          <w:tab w:val="left" w:pos="6779"/>
        </w:tabs>
        <w:spacing w:line="275" w:lineRule="exact"/>
        <w:ind w:left="299"/>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B94C05" w:rsidRDefault="00D25369">
      <w:pPr>
        <w:tabs>
          <w:tab w:val="left" w:pos="6779"/>
        </w:tabs>
        <w:ind w:left="6780" w:right="734" w:hanging="6480"/>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10"/>
          <w:sz w:val="24"/>
        </w:rPr>
        <w:t xml:space="preserve"> </w:t>
      </w:r>
      <w:r>
        <w:rPr>
          <w:sz w:val="24"/>
        </w:rPr>
        <w:t>Date:</w:t>
      </w:r>
      <w:r>
        <w:rPr>
          <w:spacing w:val="-9"/>
          <w:sz w:val="24"/>
        </w:rPr>
        <w:t xml:space="preserve"> </w:t>
      </w:r>
      <w:r>
        <w:rPr>
          <w:sz w:val="24"/>
        </w:rPr>
        <w:t>10-26-2016</w:t>
      </w:r>
      <w:r>
        <w:rPr>
          <w:spacing w:val="-1"/>
          <w:sz w:val="24"/>
        </w:rPr>
        <w:t xml:space="preserve"> </w:t>
      </w:r>
      <w:r>
        <w:rPr>
          <w:sz w:val="24"/>
        </w:rPr>
        <w:t>Effective Date:</w:t>
      </w:r>
      <w:r>
        <w:rPr>
          <w:spacing w:val="-23"/>
          <w:sz w:val="24"/>
        </w:rPr>
        <w:t xml:space="preserve"> </w:t>
      </w:r>
      <w:r>
        <w:rPr>
          <w:sz w:val="24"/>
        </w:rPr>
        <w:t>10-26-2016</w:t>
      </w:r>
    </w:p>
    <w:p w:rsidR="00B94C05" w:rsidRDefault="00D25369">
      <w:pPr>
        <w:pStyle w:val="BodyText"/>
        <w:ind w:firstLine="0"/>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227965</wp:posOffset>
                </wp:positionV>
                <wp:extent cx="5787390" cy="0"/>
                <wp:effectExtent l="22860" t="20955" r="28575" b="2667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56E6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fHgIAAEI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XROHSmNS6HgLXa21AbvahXs9P0u0NKr2uijjwyfLsaSEtDRvIuJWycAfxD+0UziCEnr2Ob&#10;LpVtAiQ0AF3iNK73afCLRxQOn2bz2WQBQ6O9LyF5n2is85+5blAwCiyBcwQm553zgQjJ+5Bwj9Jb&#10;IWUctlSoLfBkMR1nMcNpKVjwhjhnj4e1tOhMgl7iF8sCz2NYgC6Jq7u46OqUZPVJsXhNzQnb3GxP&#10;hOxsoCVVuAiKBKI3q1PKj8VosZlv5tkgG083g2xUloNP23U2mG7T2VM5KdfrMv0ZOKdZXgvGuAq0&#10;e9Wm2d+p4vZ+Or3ddXtvUPIePXYSyPb/SDpOOQy2k8hBs+ve9tMHocbg26MKL+FxD/bj01/9AgAA&#10;//8DAFBLAwQUAAYACAAAACEAuHyyJN4AAAAKAQAADwAAAGRycy9kb3ducmV2LnhtbEyPwU7DMBBE&#10;70j8g7VI3KhN27QQ4lQICXEAqaL0UG5OvMSBeB3Fbhv+nq04wHFmn2ZnitXoO3HAIbaBNFxPFAik&#10;OtiWGg3bt8erGxAxGbKmC4QavjHCqjw/K0xuw5Fe8bBJjeAQirnR4FLqcylj7dCbOAk9Et8+wuBN&#10;Yjk00g7myOG+k1OlFtKblviDMz0+OKy/NnuvQW1pmT3jWLvYvOzW1VP2qfp3rS8vxvs7EAnH9AfD&#10;qT5Xh5I7VWFPNoqO9Wy6YFTDLLsFcQLUfM7rql9HloX8P6H8AQAA//8DAFBLAQItABQABgAIAAAA&#10;IQC2gziS/gAAAOEBAAATAAAAAAAAAAAAAAAAAAAAAABbQ29udGVudF9UeXBlc10ueG1sUEsBAi0A&#10;FAAGAAgAAAAhADj9If/WAAAAlAEAAAsAAAAAAAAAAAAAAAAALwEAAF9yZWxzLy5yZWxzUEsBAi0A&#10;FAAGAAgAAAAhAIK15V8eAgAAQgQAAA4AAAAAAAAAAAAAAAAALgIAAGRycy9lMm9Eb2MueG1sUEsB&#10;Ai0AFAAGAAgAAAAhALh8siTeAAAACgEAAA8AAAAAAAAAAAAAAAAAeAQAAGRycy9kb3ducmV2Lnht&#10;bFBLBQYAAAAABAAEAPMAAACDBQAAAAA=&#10;" strokeweight="3.12pt">
                <w10:wrap type="topAndBottom" anchorx="page"/>
              </v:line>
            </w:pict>
          </mc:Fallback>
        </mc:AlternateContent>
      </w:r>
    </w:p>
    <w:p w:rsidR="00B94C05" w:rsidRDefault="00B94C05">
      <w:pPr>
        <w:pStyle w:val="BodyText"/>
        <w:spacing w:before="6"/>
        <w:ind w:firstLine="0"/>
        <w:rPr>
          <w:sz w:val="35"/>
        </w:rPr>
      </w:pPr>
    </w:p>
    <w:p w:rsidR="00B94C05" w:rsidRDefault="00D25369">
      <w:pPr>
        <w:pStyle w:val="BodyText"/>
        <w:ind w:left="300" w:firstLine="0"/>
      </w:pPr>
      <w:r>
        <w:rPr>
          <w:b/>
          <w:u w:val="single"/>
        </w:rPr>
        <w:t>SCOPE</w:t>
      </w:r>
      <w:r>
        <w:rPr>
          <w:b/>
        </w:rPr>
        <w:t xml:space="preserve">: </w:t>
      </w:r>
      <w:r>
        <w:t>The IRB Informed Consent policy applies to all research involving human subjects, including behavioral, biomedical, and social sciences.</w:t>
      </w:r>
    </w:p>
    <w:p w:rsidR="00B94C05" w:rsidRDefault="00B94C05">
      <w:pPr>
        <w:pStyle w:val="BodyText"/>
        <w:ind w:firstLine="0"/>
        <w:rPr>
          <w:sz w:val="26"/>
        </w:rPr>
      </w:pPr>
    </w:p>
    <w:p w:rsidR="00B94C05" w:rsidRDefault="00B94C05">
      <w:pPr>
        <w:pStyle w:val="BodyText"/>
        <w:ind w:firstLine="0"/>
        <w:rPr>
          <w:sz w:val="22"/>
        </w:rPr>
      </w:pPr>
    </w:p>
    <w:p w:rsidR="00B94C05" w:rsidRDefault="00D25369">
      <w:pPr>
        <w:pStyle w:val="BodyText"/>
        <w:ind w:left="300" w:firstLine="0"/>
      </w:pPr>
      <w:r>
        <w:rPr>
          <w:b/>
          <w:u w:val="single"/>
        </w:rPr>
        <w:t>PURPOSE:</w:t>
      </w:r>
      <w:r>
        <w:rPr>
          <w:b/>
        </w:rPr>
        <w:t xml:space="preserve"> </w:t>
      </w:r>
      <w:r>
        <w:t>To ensure that prospective subjects or their legally authorized representatives understand the nature of the research and can knowledgeably and voluntarily decide whether or not to participate.</w:t>
      </w:r>
    </w:p>
    <w:p w:rsidR="00B94C05" w:rsidRDefault="00B94C05">
      <w:pPr>
        <w:pStyle w:val="BodyText"/>
        <w:ind w:firstLine="0"/>
        <w:rPr>
          <w:sz w:val="26"/>
        </w:rPr>
      </w:pPr>
    </w:p>
    <w:p w:rsidR="00B94C05" w:rsidRDefault="00B94C05">
      <w:pPr>
        <w:pStyle w:val="BodyText"/>
        <w:ind w:firstLine="0"/>
        <w:rPr>
          <w:sz w:val="22"/>
        </w:rPr>
      </w:pPr>
    </w:p>
    <w:p w:rsidR="00B94C05" w:rsidRDefault="00D25369">
      <w:pPr>
        <w:pStyle w:val="Heading1"/>
      </w:pPr>
      <w:r>
        <w:rPr>
          <w:u w:val="single"/>
        </w:rPr>
        <w:t>DEFINITIONS:</w:t>
      </w:r>
      <w:r>
        <w:rPr>
          <w:spacing w:val="54"/>
          <w:u w:val="single"/>
        </w:rPr>
        <w:t xml:space="preserve"> </w:t>
      </w:r>
      <w:r>
        <w:rPr>
          <w:u w:val="single"/>
        </w:rPr>
        <w:t>N/A</w:t>
      </w:r>
    </w:p>
    <w:p w:rsidR="00B94C05" w:rsidRDefault="00B94C05">
      <w:pPr>
        <w:pStyle w:val="BodyText"/>
        <w:ind w:firstLine="0"/>
        <w:rPr>
          <w:b/>
          <w:sz w:val="20"/>
        </w:rPr>
      </w:pPr>
    </w:p>
    <w:p w:rsidR="00B94C05" w:rsidRDefault="00B94C05">
      <w:pPr>
        <w:pStyle w:val="BodyText"/>
        <w:spacing w:before="10"/>
        <w:ind w:firstLine="0"/>
        <w:rPr>
          <w:b/>
          <w:sz w:val="19"/>
        </w:rPr>
      </w:pPr>
    </w:p>
    <w:p w:rsidR="00B94C05" w:rsidRDefault="00D25369">
      <w:pPr>
        <w:spacing w:before="93"/>
        <w:ind w:left="300"/>
        <w:rPr>
          <w:b/>
          <w:sz w:val="24"/>
        </w:rPr>
      </w:pPr>
      <w:r>
        <w:rPr>
          <w:b/>
          <w:sz w:val="24"/>
          <w:u w:val="single"/>
        </w:rPr>
        <w:t>POLICY:</w:t>
      </w:r>
    </w:p>
    <w:p w:rsidR="00B94C05" w:rsidRDefault="00B94C05">
      <w:pPr>
        <w:pStyle w:val="BodyText"/>
        <w:spacing w:before="10"/>
        <w:ind w:firstLine="0"/>
        <w:rPr>
          <w:b/>
          <w:sz w:val="15"/>
        </w:rPr>
      </w:pPr>
    </w:p>
    <w:p w:rsidR="00B94C05" w:rsidRDefault="00D25369">
      <w:pPr>
        <w:pStyle w:val="ListParagraph"/>
        <w:numPr>
          <w:ilvl w:val="0"/>
          <w:numId w:val="5"/>
        </w:numPr>
        <w:tabs>
          <w:tab w:val="left" w:pos="660"/>
        </w:tabs>
        <w:spacing w:before="93"/>
        <w:ind w:right="366"/>
        <w:rPr>
          <w:sz w:val="24"/>
        </w:rPr>
      </w:pPr>
      <w:r>
        <w:rPr>
          <w:sz w:val="24"/>
        </w:rPr>
        <w:t>All Informed Consent Statements must be approved by the IRB prior to the initiation of investigation of a drug, device or behavioral research</w:t>
      </w:r>
      <w:r>
        <w:rPr>
          <w:spacing w:val="-3"/>
          <w:sz w:val="24"/>
        </w:rPr>
        <w:t xml:space="preserve"> </w:t>
      </w:r>
      <w:r>
        <w:rPr>
          <w:sz w:val="24"/>
        </w:rPr>
        <w:t>protocol.</w:t>
      </w:r>
    </w:p>
    <w:p w:rsidR="00B94C05" w:rsidRDefault="00B94C05">
      <w:pPr>
        <w:pStyle w:val="BodyText"/>
        <w:ind w:firstLine="0"/>
      </w:pPr>
    </w:p>
    <w:p w:rsidR="00B94C05" w:rsidRDefault="00D25369">
      <w:pPr>
        <w:pStyle w:val="ListParagraph"/>
        <w:numPr>
          <w:ilvl w:val="0"/>
          <w:numId w:val="5"/>
        </w:numPr>
        <w:tabs>
          <w:tab w:val="left" w:pos="660"/>
        </w:tabs>
        <w:spacing w:line="275" w:lineRule="exact"/>
        <w:rPr>
          <w:sz w:val="24"/>
        </w:rPr>
      </w:pPr>
      <w:r>
        <w:rPr>
          <w:sz w:val="24"/>
        </w:rPr>
        <w:t>Informed</w:t>
      </w:r>
      <w:r>
        <w:rPr>
          <w:spacing w:val="-7"/>
          <w:sz w:val="24"/>
        </w:rPr>
        <w:t xml:space="preserve"> </w:t>
      </w:r>
      <w:r>
        <w:rPr>
          <w:sz w:val="24"/>
        </w:rPr>
        <w:t>Consent</w:t>
      </w:r>
      <w:r>
        <w:rPr>
          <w:spacing w:val="-7"/>
          <w:sz w:val="24"/>
        </w:rPr>
        <w:t xml:space="preserve"> </w:t>
      </w:r>
      <w:r>
        <w:rPr>
          <w:sz w:val="24"/>
        </w:rPr>
        <w:t>must</w:t>
      </w:r>
      <w:r>
        <w:rPr>
          <w:spacing w:val="-7"/>
          <w:sz w:val="24"/>
        </w:rPr>
        <w:t xml:space="preserve"> </w:t>
      </w:r>
      <w:r>
        <w:rPr>
          <w:sz w:val="24"/>
        </w:rPr>
        <w:t>include</w:t>
      </w:r>
      <w:r>
        <w:rPr>
          <w:spacing w:val="-7"/>
          <w:sz w:val="24"/>
        </w:rPr>
        <w:t xml:space="preserve"> </w:t>
      </w:r>
      <w:r>
        <w:rPr>
          <w:sz w:val="24"/>
        </w:rPr>
        <w:t>the</w:t>
      </w:r>
      <w:r>
        <w:rPr>
          <w:spacing w:val="-7"/>
          <w:sz w:val="24"/>
        </w:rPr>
        <w:t xml:space="preserve"> </w:t>
      </w:r>
      <w:r>
        <w:rPr>
          <w:sz w:val="24"/>
        </w:rPr>
        <w:t>following</w:t>
      </w:r>
      <w:r>
        <w:rPr>
          <w:spacing w:val="-7"/>
          <w:sz w:val="24"/>
        </w:rPr>
        <w:t xml:space="preserve"> </w:t>
      </w:r>
      <w:r>
        <w:rPr>
          <w:sz w:val="24"/>
        </w:rPr>
        <w:t>elements:</w:t>
      </w:r>
    </w:p>
    <w:p w:rsidR="00B94C05" w:rsidRDefault="00D25369">
      <w:pPr>
        <w:pStyle w:val="ListParagraph"/>
        <w:numPr>
          <w:ilvl w:val="1"/>
          <w:numId w:val="5"/>
        </w:numPr>
        <w:tabs>
          <w:tab w:val="left" w:pos="1380"/>
        </w:tabs>
        <w:ind w:right="458"/>
        <w:rPr>
          <w:sz w:val="24"/>
        </w:rPr>
      </w:pPr>
      <w:r>
        <w:rPr>
          <w:sz w:val="24"/>
        </w:rPr>
        <w:t>A</w:t>
      </w:r>
      <w:r>
        <w:rPr>
          <w:spacing w:val="-5"/>
          <w:sz w:val="24"/>
        </w:rPr>
        <w:t xml:space="preserve"> </w:t>
      </w:r>
      <w:r>
        <w:rPr>
          <w:sz w:val="24"/>
        </w:rPr>
        <w:t>statement</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study</w:t>
      </w:r>
      <w:r>
        <w:rPr>
          <w:spacing w:val="-4"/>
          <w:sz w:val="24"/>
        </w:rPr>
        <w:t xml:space="preserve"> </w:t>
      </w:r>
      <w:r>
        <w:rPr>
          <w:sz w:val="24"/>
        </w:rPr>
        <w:t>involves</w:t>
      </w:r>
      <w:r>
        <w:rPr>
          <w:spacing w:val="-4"/>
          <w:sz w:val="24"/>
        </w:rPr>
        <w:t xml:space="preserve"> </w:t>
      </w:r>
      <w:r>
        <w:rPr>
          <w:sz w:val="24"/>
        </w:rPr>
        <w:t>research,</w:t>
      </w:r>
      <w:r>
        <w:rPr>
          <w:spacing w:val="-5"/>
          <w:sz w:val="24"/>
        </w:rPr>
        <w:t xml:space="preserve"> </w:t>
      </w:r>
      <w:r>
        <w:rPr>
          <w:sz w:val="24"/>
        </w:rPr>
        <w:t>an</w:t>
      </w:r>
      <w:r>
        <w:rPr>
          <w:spacing w:val="-4"/>
          <w:sz w:val="24"/>
        </w:rPr>
        <w:t xml:space="preserve"> </w:t>
      </w:r>
      <w:r>
        <w:rPr>
          <w:sz w:val="24"/>
        </w:rPr>
        <w:t>explanation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purposes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research and expected duration of the subject’s</w:t>
      </w:r>
      <w:r>
        <w:rPr>
          <w:spacing w:val="-4"/>
          <w:sz w:val="24"/>
        </w:rPr>
        <w:t xml:space="preserve"> </w:t>
      </w:r>
      <w:r>
        <w:rPr>
          <w:sz w:val="24"/>
        </w:rPr>
        <w:t>participation;</w:t>
      </w:r>
    </w:p>
    <w:p w:rsidR="00B94C05" w:rsidRDefault="00D25369">
      <w:pPr>
        <w:pStyle w:val="ListParagraph"/>
        <w:numPr>
          <w:ilvl w:val="1"/>
          <w:numId w:val="5"/>
        </w:numPr>
        <w:tabs>
          <w:tab w:val="left" w:pos="1380"/>
        </w:tabs>
        <w:ind w:right="279"/>
        <w:rPr>
          <w:sz w:val="24"/>
        </w:rPr>
      </w:pPr>
      <w:r>
        <w:rPr>
          <w:sz w:val="24"/>
        </w:rPr>
        <w:t>A description in lay language of all procedures, their frequency, and identification of any drugs, devices or procedures used in the study that are investigational or</w:t>
      </w:r>
      <w:r>
        <w:rPr>
          <w:spacing w:val="-16"/>
          <w:sz w:val="24"/>
        </w:rPr>
        <w:t xml:space="preserve"> </w:t>
      </w:r>
      <w:r>
        <w:rPr>
          <w:sz w:val="24"/>
        </w:rPr>
        <w:t>experimental;</w:t>
      </w:r>
    </w:p>
    <w:p w:rsidR="00B94C05" w:rsidRDefault="00D25369">
      <w:pPr>
        <w:pStyle w:val="ListParagraph"/>
        <w:numPr>
          <w:ilvl w:val="1"/>
          <w:numId w:val="5"/>
        </w:numPr>
        <w:tabs>
          <w:tab w:val="left" w:pos="1379"/>
          <w:tab w:val="left" w:pos="1380"/>
        </w:tabs>
        <w:ind w:right="1013"/>
        <w:rPr>
          <w:sz w:val="24"/>
        </w:rPr>
      </w:pPr>
      <w:r>
        <w:rPr>
          <w:sz w:val="24"/>
        </w:rPr>
        <w:t>A description of any reasonably foreseeable risks, discomforts, or inconven</w:t>
      </w:r>
      <w:r>
        <w:rPr>
          <w:sz w:val="24"/>
        </w:rPr>
        <w:t>iences and indication of incidence of</w:t>
      </w:r>
      <w:r>
        <w:rPr>
          <w:spacing w:val="-2"/>
          <w:sz w:val="24"/>
        </w:rPr>
        <w:t xml:space="preserve"> </w:t>
      </w:r>
      <w:r>
        <w:rPr>
          <w:sz w:val="24"/>
        </w:rPr>
        <w:t>occurrence;</w:t>
      </w:r>
    </w:p>
    <w:p w:rsidR="00B94C05" w:rsidRDefault="00D25369">
      <w:pPr>
        <w:pStyle w:val="ListParagraph"/>
        <w:numPr>
          <w:ilvl w:val="1"/>
          <w:numId w:val="5"/>
        </w:numPr>
        <w:tabs>
          <w:tab w:val="left" w:pos="1380"/>
        </w:tabs>
        <w:ind w:right="292"/>
        <w:jc w:val="both"/>
        <w:rPr>
          <w:sz w:val="24"/>
        </w:rPr>
      </w:pPr>
      <w:r>
        <w:rPr>
          <w:sz w:val="24"/>
        </w:rPr>
        <w:t>A description of any benefits to the subjects or others which may reasonably be expected from the research (Note: Direct payment or other forms of remuneration are not considered benefits of participation i</w:t>
      </w:r>
      <w:r>
        <w:rPr>
          <w:sz w:val="24"/>
        </w:rPr>
        <w:t>n a research</w:t>
      </w:r>
      <w:r>
        <w:rPr>
          <w:spacing w:val="-2"/>
          <w:sz w:val="24"/>
        </w:rPr>
        <w:t xml:space="preserve"> </w:t>
      </w:r>
      <w:r>
        <w:rPr>
          <w:sz w:val="24"/>
        </w:rPr>
        <w:t>study);</w:t>
      </w:r>
    </w:p>
    <w:p w:rsidR="00B94C05" w:rsidRDefault="00D25369">
      <w:pPr>
        <w:pStyle w:val="ListParagraph"/>
        <w:numPr>
          <w:ilvl w:val="1"/>
          <w:numId w:val="5"/>
        </w:numPr>
        <w:tabs>
          <w:tab w:val="left" w:pos="1380"/>
        </w:tabs>
        <w:ind w:right="391"/>
        <w:rPr>
          <w:sz w:val="24"/>
        </w:rPr>
      </w:pPr>
      <w:r>
        <w:rPr>
          <w:sz w:val="24"/>
        </w:rPr>
        <w:t>A</w:t>
      </w:r>
      <w:r>
        <w:rPr>
          <w:spacing w:val="-4"/>
          <w:sz w:val="24"/>
        </w:rPr>
        <w:t xml:space="preserve"> </w:t>
      </w:r>
      <w:r>
        <w:rPr>
          <w:sz w:val="24"/>
        </w:rPr>
        <w:t>statement</w:t>
      </w:r>
      <w:r>
        <w:rPr>
          <w:spacing w:val="-4"/>
          <w:sz w:val="24"/>
        </w:rPr>
        <w:t xml:space="preserve"> </w:t>
      </w:r>
      <w:r>
        <w:rPr>
          <w:sz w:val="24"/>
        </w:rPr>
        <w:t>with</w:t>
      </w:r>
      <w:r>
        <w:rPr>
          <w:spacing w:val="-4"/>
          <w:sz w:val="24"/>
        </w:rPr>
        <w:t xml:space="preserve"> </w:t>
      </w:r>
      <w:r>
        <w:rPr>
          <w:sz w:val="24"/>
        </w:rPr>
        <w:t>regards</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amount</w:t>
      </w:r>
      <w:r>
        <w:rPr>
          <w:spacing w:val="-4"/>
          <w:sz w:val="24"/>
        </w:rPr>
        <w:t xml:space="preserve"> </w:t>
      </w:r>
      <w:r>
        <w:rPr>
          <w:sz w:val="24"/>
        </w:rPr>
        <w:t>or</w:t>
      </w:r>
      <w:r>
        <w:rPr>
          <w:spacing w:val="-4"/>
          <w:sz w:val="24"/>
        </w:rPr>
        <w:t xml:space="preserve"> </w:t>
      </w:r>
      <w:r>
        <w:rPr>
          <w:sz w:val="24"/>
        </w:rPr>
        <w:t>nature</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compensation</w:t>
      </w:r>
      <w:r>
        <w:rPr>
          <w:spacing w:val="-4"/>
          <w:sz w:val="24"/>
        </w:rPr>
        <w:t xml:space="preserve"> </w:t>
      </w:r>
      <w:r>
        <w:rPr>
          <w:sz w:val="24"/>
        </w:rPr>
        <w:t>subjects</w:t>
      </w:r>
      <w:r>
        <w:rPr>
          <w:spacing w:val="-4"/>
          <w:sz w:val="24"/>
        </w:rPr>
        <w:t xml:space="preserve"> </w:t>
      </w:r>
      <w:r>
        <w:rPr>
          <w:sz w:val="24"/>
        </w:rPr>
        <w:t>will</w:t>
      </w:r>
      <w:r>
        <w:rPr>
          <w:spacing w:val="-3"/>
          <w:sz w:val="24"/>
        </w:rPr>
        <w:t xml:space="preserve"> </w:t>
      </w:r>
      <w:r>
        <w:rPr>
          <w:sz w:val="24"/>
        </w:rPr>
        <w:t>receive,</w:t>
      </w:r>
      <w:r>
        <w:rPr>
          <w:spacing w:val="-4"/>
          <w:sz w:val="24"/>
        </w:rPr>
        <w:t xml:space="preserve"> </w:t>
      </w:r>
      <w:r>
        <w:rPr>
          <w:sz w:val="24"/>
        </w:rPr>
        <w:t>if any;</w:t>
      </w:r>
    </w:p>
    <w:p w:rsidR="00B94C05" w:rsidRDefault="00D25369">
      <w:pPr>
        <w:pStyle w:val="ListParagraph"/>
        <w:numPr>
          <w:ilvl w:val="1"/>
          <w:numId w:val="5"/>
        </w:numPr>
        <w:tabs>
          <w:tab w:val="left" w:pos="1379"/>
          <w:tab w:val="left" w:pos="1380"/>
        </w:tabs>
        <w:ind w:right="1047"/>
        <w:rPr>
          <w:sz w:val="24"/>
        </w:rPr>
      </w:pPr>
      <w:r>
        <w:rPr>
          <w:sz w:val="24"/>
        </w:rPr>
        <w:t>A description of alternative procedures or courses of treatment, if any, that might be advantageous</w:t>
      </w:r>
      <w:r>
        <w:rPr>
          <w:spacing w:val="-6"/>
          <w:sz w:val="24"/>
        </w:rPr>
        <w:t xml:space="preserve"> </w:t>
      </w:r>
      <w:r>
        <w:rPr>
          <w:sz w:val="24"/>
        </w:rPr>
        <w:t>to</w:t>
      </w:r>
      <w:r>
        <w:rPr>
          <w:spacing w:val="-5"/>
          <w:sz w:val="24"/>
        </w:rPr>
        <w:t xml:space="preserve"> </w:t>
      </w:r>
      <w:r>
        <w:rPr>
          <w:sz w:val="24"/>
        </w:rPr>
        <w:t>the</w:t>
      </w:r>
      <w:r>
        <w:rPr>
          <w:spacing w:val="-5"/>
          <w:sz w:val="24"/>
        </w:rPr>
        <w:t xml:space="preserve"> </w:t>
      </w:r>
      <w:r>
        <w:rPr>
          <w:sz w:val="24"/>
        </w:rPr>
        <w:t>subject</w:t>
      </w:r>
      <w:r>
        <w:rPr>
          <w:spacing w:val="-5"/>
          <w:sz w:val="24"/>
        </w:rPr>
        <w:t xml:space="preserve"> </w:t>
      </w:r>
      <w:r>
        <w:rPr>
          <w:sz w:val="24"/>
        </w:rPr>
        <w:t>and</w:t>
      </w:r>
      <w:r>
        <w:rPr>
          <w:spacing w:val="-5"/>
          <w:sz w:val="24"/>
        </w:rPr>
        <w:t xml:space="preserve"> </w:t>
      </w:r>
      <w:r>
        <w:rPr>
          <w:sz w:val="24"/>
        </w:rPr>
        <w:t>disclosure</w:t>
      </w:r>
      <w:r>
        <w:rPr>
          <w:spacing w:val="-5"/>
          <w:sz w:val="24"/>
        </w:rPr>
        <w:t xml:space="preserve"> </w:t>
      </w:r>
      <w:r>
        <w:rPr>
          <w:sz w:val="24"/>
        </w:rPr>
        <w:t>of</w:t>
      </w:r>
      <w:r>
        <w:rPr>
          <w:spacing w:val="-4"/>
          <w:sz w:val="24"/>
        </w:rPr>
        <w:t xml:space="preserve"> </w:t>
      </w:r>
      <w:r>
        <w:rPr>
          <w:sz w:val="24"/>
        </w:rPr>
        <w:t>an</w:t>
      </w:r>
      <w:r>
        <w:rPr>
          <w:sz w:val="24"/>
        </w:rPr>
        <w:t>y</w:t>
      </w:r>
      <w:r>
        <w:rPr>
          <w:spacing w:val="-5"/>
          <w:sz w:val="24"/>
        </w:rPr>
        <w:t xml:space="preserve"> </w:t>
      </w:r>
      <w:r>
        <w:rPr>
          <w:sz w:val="24"/>
        </w:rPr>
        <w:lastRenderedPageBreak/>
        <w:t>standard</w:t>
      </w:r>
      <w:r>
        <w:rPr>
          <w:spacing w:val="-5"/>
          <w:sz w:val="24"/>
        </w:rPr>
        <w:t xml:space="preserve"> </w:t>
      </w:r>
      <w:r>
        <w:rPr>
          <w:sz w:val="24"/>
        </w:rPr>
        <w:t>treatment</w:t>
      </w:r>
      <w:r>
        <w:rPr>
          <w:spacing w:val="-5"/>
          <w:sz w:val="24"/>
        </w:rPr>
        <w:t xml:space="preserve"> </w:t>
      </w:r>
      <w:r>
        <w:rPr>
          <w:sz w:val="24"/>
        </w:rPr>
        <w:t>being</w:t>
      </w:r>
      <w:r>
        <w:rPr>
          <w:spacing w:val="-5"/>
          <w:sz w:val="24"/>
        </w:rPr>
        <w:t xml:space="preserve"> </w:t>
      </w:r>
      <w:r>
        <w:rPr>
          <w:sz w:val="24"/>
        </w:rPr>
        <w:t>withheld;</w:t>
      </w:r>
    </w:p>
    <w:p w:rsidR="00B94C05" w:rsidRDefault="00D25369">
      <w:pPr>
        <w:pStyle w:val="ListParagraph"/>
        <w:numPr>
          <w:ilvl w:val="1"/>
          <w:numId w:val="5"/>
        </w:numPr>
        <w:tabs>
          <w:tab w:val="left" w:pos="1380"/>
        </w:tabs>
        <w:ind w:right="397"/>
        <w:rPr>
          <w:sz w:val="24"/>
        </w:rPr>
      </w:pPr>
      <w:r>
        <w:rPr>
          <w:sz w:val="24"/>
        </w:rPr>
        <w:t>For research involving greater than minimal risk, an explanation as to whether any compensation or any medical treatments are available if the subject is injured and, if so, what they consist of or where further informa</w:t>
      </w:r>
      <w:r>
        <w:rPr>
          <w:sz w:val="24"/>
        </w:rPr>
        <w:t>tion may be</w:t>
      </w:r>
      <w:r>
        <w:rPr>
          <w:spacing w:val="-5"/>
          <w:sz w:val="24"/>
        </w:rPr>
        <w:t xml:space="preserve"> </w:t>
      </w:r>
      <w:r>
        <w:rPr>
          <w:sz w:val="24"/>
        </w:rPr>
        <w:t>obtained;</w:t>
      </w:r>
    </w:p>
    <w:p w:rsidR="00B94C05" w:rsidRDefault="00B94C05">
      <w:pPr>
        <w:rPr>
          <w:sz w:val="24"/>
        </w:rPr>
        <w:sectPr w:rsidR="00B94C05">
          <w:footerReference w:type="default" r:id="rId7"/>
          <w:type w:val="continuous"/>
          <w:pgSz w:w="12240" w:h="15840"/>
          <w:pgMar w:top="1360" w:right="1220" w:bottom="1520" w:left="1140" w:header="720" w:footer="1338" w:gutter="0"/>
          <w:pgNumType w:start="1"/>
          <w:cols w:space="720"/>
        </w:sectPr>
      </w:pPr>
    </w:p>
    <w:p w:rsidR="00B94C05" w:rsidRDefault="00D25369">
      <w:pPr>
        <w:pStyle w:val="ListParagraph"/>
        <w:numPr>
          <w:ilvl w:val="1"/>
          <w:numId w:val="5"/>
        </w:numPr>
        <w:tabs>
          <w:tab w:val="left" w:pos="1380"/>
        </w:tabs>
        <w:spacing w:before="79"/>
        <w:ind w:right="368"/>
        <w:rPr>
          <w:sz w:val="24"/>
        </w:rPr>
      </w:pPr>
      <w:r>
        <w:rPr>
          <w:sz w:val="24"/>
        </w:rPr>
        <w:lastRenderedPageBreak/>
        <w:t>A statement describing the extent, if any, to which confidentiality of records identifying the subject will be maintained and any exceptions, such as inspection of records by the Food and Drug Administration</w:t>
      </w:r>
      <w:r>
        <w:rPr>
          <w:spacing w:val="-1"/>
          <w:sz w:val="24"/>
        </w:rPr>
        <w:t xml:space="preserve"> </w:t>
      </w:r>
      <w:r>
        <w:rPr>
          <w:sz w:val="24"/>
        </w:rPr>
        <w:t>(FDA);</w:t>
      </w:r>
    </w:p>
    <w:p w:rsidR="00B94C05" w:rsidRDefault="00D25369">
      <w:pPr>
        <w:pStyle w:val="ListParagraph"/>
        <w:numPr>
          <w:ilvl w:val="1"/>
          <w:numId w:val="5"/>
        </w:numPr>
        <w:tabs>
          <w:tab w:val="left" w:pos="1379"/>
          <w:tab w:val="left" w:pos="1380"/>
        </w:tabs>
        <w:ind w:right="542"/>
        <w:rPr>
          <w:sz w:val="24"/>
        </w:rPr>
      </w:pPr>
      <w:r>
        <w:rPr>
          <w:sz w:val="24"/>
        </w:rPr>
        <w:t>A statement that par</w:t>
      </w:r>
      <w:r>
        <w:rPr>
          <w:sz w:val="24"/>
        </w:rPr>
        <w:t>ticipation is voluntary and the subject has the right to withdraw from the study at any time without affecting future medical care at</w:t>
      </w:r>
      <w:r>
        <w:rPr>
          <w:spacing w:val="-5"/>
          <w:sz w:val="24"/>
        </w:rPr>
        <w:t xml:space="preserve"> </w:t>
      </w:r>
      <w:r>
        <w:rPr>
          <w:sz w:val="24"/>
        </w:rPr>
        <w:t>PPMH;</w:t>
      </w:r>
    </w:p>
    <w:p w:rsidR="00B94C05" w:rsidRDefault="00D25369">
      <w:pPr>
        <w:pStyle w:val="ListParagraph"/>
        <w:numPr>
          <w:ilvl w:val="1"/>
          <w:numId w:val="5"/>
        </w:numPr>
        <w:tabs>
          <w:tab w:val="left" w:pos="1379"/>
          <w:tab w:val="left" w:pos="1380"/>
        </w:tabs>
        <w:ind w:right="556"/>
        <w:rPr>
          <w:sz w:val="24"/>
        </w:rPr>
      </w:pPr>
      <w:r>
        <w:rPr>
          <w:sz w:val="24"/>
        </w:rPr>
        <w:t>The</w:t>
      </w:r>
      <w:r>
        <w:rPr>
          <w:spacing w:val="-6"/>
          <w:sz w:val="24"/>
        </w:rPr>
        <w:t xml:space="preserve"> </w:t>
      </w:r>
      <w:r>
        <w:rPr>
          <w:sz w:val="24"/>
        </w:rPr>
        <w:t>Principal</w:t>
      </w:r>
      <w:r>
        <w:rPr>
          <w:spacing w:val="-5"/>
          <w:sz w:val="24"/>
        </w:rPr>
        <w:t xml:space="preserve"> </w:t>
      </w:r>
      <w:r>
        <w:rPr>
          <w:sz w:val="24"/>
        </w:rPr>
        <w:t>Investigator’s</w:t>
      </w:r>
      <w:r>
        <w:rPr>
          <w:spacing w:val="-5"/>
          <w:sz w:val="24"/>
        </w:rPr>
        <w:t xml:space="preserve"> </w:t>
      </w:r>
      <w:r>
        <w:rPr>
          <w:sz w:val="24"/>
        </w:rPr>
        <w:t>and/or</w:t>
      </w:r>
      <w:r>
        <w:rPr>
          <w:spacing w:val="-5"/>
          <w:sz w:val="24"/>
        </w:rPr>
        <w:t xml:space="preserve"> </w:t>
      </w:r>
      <w:r>
        <w:rPr>
          <w:sz w:val="24"/>
        </w:rPr>
        <w:t>Co-Investigator’s</w:t>
      </w:r>
      <w:r>
        <w:rPr>
          <w:spacing w:val="-5"/>
          <w:sz w:val="24"/>
        </w:rPr>
        <w:t xml:space="preserve"> </w:t>
      </w:r>
      <w:r>
        <w:rPr>
          <w:sz w:val="24"/>
        </w:rPr>
        <w:t>name</w:t>
      </w:r>
      <w:r>
        <w:rPr>
          <w:spacing w:val="-5"/>
          <w:sz w:val="24"/>
        </w:rPr>
        <w:t xml:space="preserve"> </w:t>
      </w:r>
      <w:r>
        <w:rPr>
          <w:sz w:val="24"/>
        </w:rPr>
        <w:t>and</w:t>
      </w:r>
      <w:r>
        <w:rPr>
          <w:spacing w:val="-5"/>
          <w:sz w:val="24"/>
        </w:rPr>
        <w:t xml:space="preserve"> </w:t>
      </w:r>
      <w:r>
        <w:rPr>
          <w:sz w:val="24"/>
        </w:rPr>
        <w:t>phone</w:t>
      </w:r>
      <w:r>
        <w:rPr>
          <w:spacing w:val="-6"/>
          <w:sz w:val="24"/>
        </w:rPr>
        <w:t xml:space="preserve"> </w:t>
      </w:r>
      <w:r>
        <w:rPr>
          <w:sz w:val="24"/>
        </w:rPr>
        <w:t>number</w:t>
      </w:r>
      <w:r>
        <w:rPr>
          <w:spacing w:val="-6"/>
          <w:sz w:val="24"/>
        </w:rPr>
        <w:t xml:space="preserve"> </w:t>
      </w:r>
      <w:r>
        <w:rPr>
          <w:sz w:val="24"/>
        </w:rPr>
        <w:t>for</w:t>
      </w:r>
      <w:r>
        <w:rPr>
          <w:spacing w:val="-6"/>
          <w:sz w:val="24"/>
        </w:rPr>
        <w:t xml:space="preserve"> </w:t>
      </w:r>
      <w:r>
        <w:rPr>
          <w:sz w:val="24"/>
        </w:rPr>
        <w:t>questions regarding the study and a contact in the event of an research-related injury;</w:t>
      </w:r>
      <w:r>
        <w:rPr>
          <w:spacing w:val="-24"/>
          <w:sz w:val="24"/>
        </w:rPr>
        <w:t xml:space="preserve"> </w:t>
      </w:r>
      <w:r>
        <w:rPr>
          <w:sz w:val="24"/>
        </w:rPr>
        <w:t>and,</w:t>
      </w:r>
    </w:p>
    <w:p w:rsidR="00B94C05" w:rsidRDefault="00D25369">
      <w:pPr>
        <w:pStyle w:val="ListParagraph"/>
        <w:numPr>
          <w:ilvl w:val="1"/>
          <w:numId w:val="5"/>
        </w:numPr>
        <w:tabs>
          <w:tab w:val="left" w:pos="1379"/>
          <w:tab w:val="left" w:pos="1380"/>
        </w:tabs>
        <w:ind w:right="499"/>
        <w:rPr>
          <w:sz w:val="24"/>
        </w:rPr>
      </w:pPr>
      <w:r>
        <w:rPr>
          <w:sz w:val="24"/>
        </w:rPr>
        <w:t>A statement to contact the PPMH IRB and the phone number to call for any questions about rights as a research</w:t>
      </w:r>
      <w:r>
        <w:rPr>
          <w:spacing w:val="-1"/>
          <w:sz w:val="24"/>
        </w:rPr>
        <w:t xml:space="preserve"> </w:t>
      </w:r>
      <w:r>
        <w:rPr>
          <w:sz w:val="24"/>
        </w:rPr>
        <w:t>subject.</w:t>
      </w:r>
    </w:p>
    <w:p w:rsidR="00B94C05" w:rsidRDefault="00B94C05">
      <w:pPr>
        <w:pStyle w:val="BodyText"/>
        <w:ind w:firstLine="0"/>
      </w:pPr>
    </w:p>
    <w:p w:rsidR="00B94C05" w:rsidRDefault="00D25369">
      <w:pPr>
        <w:pStyle w:val="ListParagraph"/>
        <w:numPr>
          <w:ilvl w:val="0"/>
          <w:numId w:val="5"/>
        </w:numPr>
        <w:tabs>
          <w:tab w:val="left" w:pos="660"/>
        </w:tabs>
        <w:ind w:right="375"/>
        <w:rPr>
          <w:sz w:val="24"/>
        </w:rPr>
      </w:pPr>
      <w:r>
        <w:rPr>
          <w:sz w:val="24"/>
        </w:rPr>
        <w:t>Additional elements of informed consent. Wh</w:t>
      </w:r>
      <w:r>
        <w:rPr>
          <w:sz w:val="24"/>
        </w:rPr>
        <w:t>en appropriate, one or more of the following elements of information shall also be provided to each</w:t>
      </w:r>
      <w:r>
        <w:rPr>
          <w:spacing w:val="-3"/>
          <w:sz w:val="24"/>
        </w:rPr>
        <w:t xml:space="preserve"> </w:t>
      </w:r>
      <w:r>
        <w:rPr>
          <w:sz w:val="24"/>
        </w:rPr>
        <w:t>subject:</w:t>
      </w:r>
    </w:p>
    <w:p w:rsidR="00B94C05" w:rsidRDefault="00D25369">
      <w:pPr>
        <w:pStyle w:val="ListParagraph"/>
        <w:numPr>
          <w:ilvl w:val="1"/>
          <w:numId w:val="5"/>
        </w:numPr>
        <w:tabs>
          <w:tab w:val="left" w:pos="1380"/>
        </w:tabs>
        <w:ind w:right="523"/>
        <w:rPr>
          <w:sz w:val="24"/>
        </w:rPr>
      </w:pPr>
      <w:r>
        <w:rPr>
          <w:sz w:val="24"/>
        </w:rPr>
        <w:t>A</w:t>
      </w:r>
      <w:r>
        <w:rPr>
          <w:spacing w:val="-3"/>
          <w:sz w:val="24"/>
        </w:rPr>
        <w:t xml:space="preserve"> </w:t>
      </w:r>
      <w:r>
        <w:rPr>
          <w:sz w:val="24"/>
        </w:rPr>
        <w:t>statement</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particular</w:t>
      </w:r>
      <w:r>
        <w:rPr>
          <w:spacing w:val="-3"/>
          <w:sz w:val="24"/>
        </w:rPr>
        <w:t xml:space="preserve"> </w:t>
      </w:r>
      <w:r>
        <w:rPr>
          <w:sz w:val="24"/>
        </w:rPr>
        <w:t>treatment</w:t>
      </w:r>
      <w:r>
        <w:rPr>
          <w:spacing w:val="-3"/>
          <w:sz w:val="24"/>
        </w:rPr>
        <w:t xml:space="preserve"> </w:t>
      </w:r>
      <w:r>
        <w:rPr>
          <w:sz w:val="24"/>
        </w:rPr>
        <w:t>or</w:t>
      </w:r>
      <w:r>
        <w:rPr>
          <w:spacing w:val="-2"/>
          <w:sz w:val="24"/>
        </w:rPr>
        <w:t xml:space="preserve"> </w:t>
      </w:r>
      <w:r>
        <w:rPr>
          <w:sz w:val="24"/>
        </w:rPr>
        <w:t>procedure</w:t>
      </w:r>
      <w:r>
        <w:rPr>
          <w:spacing w:val="-3"/>
          <w:sz w:val="24"/>
        </w:rPr>
        <w:t xml:space="preserve"> </w:t>
      </w:r>
      <w:r>
        <w:rPr>
          <w:sz w:val="24"/>
        </w:rPr>
        <w:t>may</w:t>
      </w:r>
      <w:r>
        <w:rPr>
          <w:spacing w:val="-3"/>
          <w:sz w:val="24"/>
        </w:rPr>
        <w:t xml:space="preserve"> </w:t>
      </w:r>
      <w:r>
        <w:rPr>
          <w:sz w:val="24"/>
        </w:rPr>
        <w:t>involve</w:t>
      </w:r>
      <w:r>
        <w:rPr>
          <w:spacing w:val="-3"/>
          <w:sz w:val="24"/>
        </w:rPr>
        <w:t xml:space="preserve"> </w:t>
      </w:r>
      <w:r>
        <w:rPr>
          <w:sz w:val="24"/>
        </w:rPr>
        <w:t>risks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subject</w:t>
      </w:r>
      <w:r>
        <w:rPr>
          <w:spacing w:val="-3"/>
          <w:sz w:val="24"/>
        </w:rPr>
        <w:t xml:space="preserve"> </w:t>
      </w:r>
      <w:r>
        <w:rPr>
          <w:sz w:val="24"/>
        </w:rPr>
        <w:t>(or</w:t>
      </w:r>
      <w:r>
        <w:rPr>
          <w:spacing w:val="-3"/>
          <w:sz w:val="24"/>
        </w:rPr>
        <w:t xml:space="preserve"> </w:t>
      </w:r>
      <w:r>
        <w:rPr>
          <w:sz w:val="24"/>
        </w:rPr>
        <w:t>to the embryo or fetus, if applicable) that are currently</w:t>
      </w:r>
      <w:r>
        <w:rPr>
          <w:spacing w:val="-11"/>
          <w:sz w:val="24"/>
        </w:rPr>
        <w:t xml:space="preserve"> </w:t>
      </w:r>
      <w:r>
        <w:rPr>
          <w:sz w:val="24"/>
        </w:rPr>
        <w:t>unforeseeable;</w:t>
      </w:r>
    </w:p>
    <w:p w:rsidR="00B94C05" w:rsidRDefault="00D25369">
      <w:pPr>
        <w:pStyle w:val="ListParagraph"/>
        <w:numPr>
          <w:ilvl w:val="1"/>
          <w:numId w:val="5"/>
        </w:numPr>
        <w:tabs>
          <w:tab w:val="left" w:pos="1380"/>
        </w:tabs>
        <w:ind w:right="380"/>
        <w:rPr>
          <w:sz w:val="24"/>
        </w:rPr>
      </w:pPr>
      <w:r>
        <w:rPr>
          <w:sz w:val="24"/>
        </w:rPr>
        <w:t>A statement that significant new findings developed during the course of the research which may</w:t>
      </w:r>
      <w:r>
        <w:rPr>
          <w:spacing w:val="-5"/>
          <w:sz w:val="24"/>
        </w:rPr>
        <w:t xml:space="preserve"> </w:t>
      </w:r>
      <w:r>
        <w:rPr>
          <w:sz w:val="24"/>
        </w:rPr>
        <w:t>relate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subject’s</w:t>
      </w:r>
      <w:r>
        <w:rPr>
          <w:spacing w:val="-4"/>
          <w:sz w:val="24"/>
        </w:rPr>
        <w:t xml:space="preserve"> </w:t>
      </w:r>
      <w:r>
        <w:rPr>
          <w:sz w:val="24"/>
        </w:rPr>
        <w:t>willingness</w:t>
      </w:r>
      <w:r>
        <w:rPr>
          <w:spacing w:val="-5"/>
          <w:sz w:val="24"/>
        </w:rPr>
        <w:t xml:space="preserve"> </w:t>
      </w:r>
      <w:r>
        <w:rPr>
          <w:sz w:val="24"/>
        </w:rPr>
        <w:t>to</w:t>
      </w:r>
      <w:r>
        <w:rPr>
          <w:spacing w:val="-4"/>
          <w:sz w:val="24"/>
        </w:rPr>
        <w:t xml:space="preserve"> </w:t>
      </w:r>
      <w:r>
        <w:rPr>
          <w:sz w:val="24"/>
        </w:rPr>
        <w:t>continue</w:t>
      </w:r>
      <w:r>
        <w:rPr>
          <w:spacing w:val="-5"/>
          <w:sz w:val="24"/>
        </w:rPr>
        <w:t xml:space="preserve"> </w:t>
      </w:r>
      <w:r>
        <w:rPr>
          <w:sz w:val="24"/>
        </w:rPr>
        <w:t>participation</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provided</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s</w:t>
      </w:r>
      <w:r>
        <w:rPr>
          <w:sz w:val="24"/>
        </w:rPr>
        <w:t>ubject;</w:t>
      </w:r>
    </w:p>
    <w:p w:rsidR="00B94C05" w:rsidRDefault="00D25369">
      <w:pPr>
        <w:pStyle w:val="ListParagraph"/>
        <w:numPr>
          <w:ilvl w:val="1"/>
          <w:numId w:val="5"/>
        </w:numPr>
        <w:tabs>
          <w:tab w:val="left" w:pos="1379"/>
          <w:tab w:val="left" w:pos="1380"/>
        </w:tabs>
        <w:ind w:right="895"/>
        <w:rPr>
          <w:sz w:val="24"/>
        </w:rPr>
      </w:pPr>
      <w:r>
        <w:rPr>
          <w:sz w:val="24"/>
        </w:rPr>
        <w:t>A</w:t>
      </w:r>
      <w:r>
        <w:rPr>
          <w:spacing w:val="-6"/>
          <w:sz w:val="24"/>
        </w:rPr>
        <w:t xml:space="preserve"> </w:t>
      </w:r>
      <w:r>
        <w:rPr>
          <w:sz w:val="24"/>
        </w:rPr>
        <w:t>description</w:t>
      </w:r>
      <w:r>
        <w:rPr>
          <w:spacing w:val="-5"/>
          <w:sz w:val="24"/>
        </w:rPr>
        <w:t xml:space="preserve"> </w:t>
      </w:r>
      <w:r>
        <w:rPr>
          <w:sz w:val="24"/>
        </w:rPr>
        <w:t>of</w:t>
      </w:r>
      <w:r>
        <w:rPr>
          <w:spacing w:val="-6"/>
          <w:sz w:val="24"/>
        </w:rPr>
        <w:t xml:space="preserve"> </w:t>
      </w:r>
      <w:r>
        <w:rPr>
          <w:sz w:val="24"/>
        </w:rPr>
        <w:t>anticipated</w:t>
      </w:r>
      <w:r>
        <w:rPr>
          <w:spacing w:val="-5"/>
          <w:sz w:val="24"/>
        </w:rPr>
        <w:t xml:space="preserve"> </w:t>
      </w:r>
      <w:r>
        <w:rPr>
          <w:sz w:val="24"/>
        </w:rPr>
        <w:t>circumstances</w:t>
      </w:r>
      <w:r>
        <w:rPr>
          <w:spacing w:val="-6"/>
          <w:sz w:val="24"/>
        </w:rPr>
        <w:t xml:space="preserve"> </w:t>
      </w:r>
      <w:r>
        <w:rPr>
          <w:sz w:val="24"/>
        </w:rPr>
        <w:t>under</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subject’s</w:t>
      </w:r>
      <w:r>
        <w:rPr>
          <w:spacing w:val="-5"/>
          <w:sz w:val="24"/>
        </w:rPr>
        <w:t xml:space="preserve"> </w:t>
      </w:r>
      <w:r>
        <w:rPr>
          <w:sz w:val="24"/>
        </w:rPr>
        <w:t>participation</w:t>
      </w:r>
      <w:r>
        <w:rPr>
          <w:spacing w:val="-5"/>
          <w:sz w:val="24"/>
        </w:rPr>
        <w:t xml:space="preserve"> </w:t>
      </w:r>
      <w:r>
        <w:rPr>
          <w:sz w:val="24"/>
        </w:rPr>
        <w:t>may</w:t>
      </w:r>
      <w:r>
        <w:rPr>
          <w:spacing w:val="-6"/>
          <w:sz w:val="24"/>
        </w:rPr>
        <w:t xml:space="preserve"> </w:t>
      </w:r>
      <w:r>
        <w:rPr>
          <w:sz w:val="24"/>
        </w:rPr>
        <w:t>be terminated by the Investigator without regard to the subject’s</w:t>
      </w:r>
      <w:r>
        <w:rPr>
          <w:spacing w:val="-12"/>
          <w:sz w:val="24"/>
        </w:rPr>
        <w:t xml:space="preserve"> </w:t>
      </w:r>
      <w:r>
        <w:rPr>
          <w:sz w:val="24"/>
        </w:rPr>
        <w:t>consent;</w:t>
      </w:r>
    </w:p>
    <w:p w:rsidR="00B94C05" w:rsidRDefault="00D25369">
      <w:pPr>
        <w:pStyle w:val="ListParagraph"/>
        <w:numPr>
          <w:ilvl w:val="1"/>
          <w:numId w:val="5"/>
        </w:numPr>
        <w:tabs>
          <w:tab w:val="left" w:pos="1380"/>
        </w:tabs>
        <w:ind w:right="521"/>
        <w:rPr>
          <w:sz w:val="24"/>
        </w:rPr>
      </w:pPr>
      <w:r>
        <w:rPr>
          <w:sz w:val="24"/>
        </w:rPr>
        <w:t>An explanation of any additional costs to the subject that may result from participation in the study;</w:t>
      </w:r>
    </w:p>
    <w:p w:rsidR="00B94C05" w:rsidRDefault="00D25369">
      <w:pPr>
        <w:pStyle w:val="ListParagraph"/>
        <w:numPr>
          <w:ilvl w:val="1"/>
          <w:numId w:val="5"/>
        </w:numPr>
        <w:tabs>
          <w:tab w:val="left" w:pos="1380"/>
        </w:tabs>
        <w:ind w:right="335"/>
        <w:rPr>
          <w:sz w:val="24"/>
        </w:rPr>
      </w:pPr>
      <w:r>
        <w:rPr>
          <w:sz w:val="24"/>
        </w:rPr>
        <w:t>A description of the consequences of a subject’s decision to withdraw from the research study and the procedures for orderly termination of participation</w:t>
      </w:r>
      <w:r>
        <w:rPr>
          <w:sz w:val="24"/>
        </w:rPr>
        <w:t xml:space="preserve"> by the</w:t>
      </w:r>
      <w:r>
        <w:rPr>
          <w:spacing w:val="-12"/>
          <w:sz w:val="24"/>
        </w:rPr>
        <w:t xml:space="preserve"> </w:t>
      </w:r>
      <w:r>
        <w:rPr>
          <w:sz w:val="24"/>
        </w:rPr>
        <w:t>study;</w:t>
      </w:r>
    </w:p>
    <w:p w:rsidR="00B94C05" w:rsidRDefault="00D25369">
      <w:pPr>
        <w:pStyle w:val="ListParagraph"/>
        <w:numPr>
          <w:ilvl w:val="1"/>
          <w:numId w:val="5"/>
        </w:numPr>
        <w:tabs>
          <w:tab w:val="left" w:pos="1379"/>
          <w:tab w:val="left" w:pos="1380"/>
        </w:tabs>
        <w:spacing w:line="275" w:lineRule="exact"/>
        <w:rPr>
          <w:sz w:val="24"/>
        </w:rPr>
      </w:pPr>
      <w:r>
        <w:rPr>
          <w:sz w:val="24"/>
        </w:rPr>
        <w:t>The approximate number of subjects involved in the study;</w:t>
      </w:r>
      <w:r>
        <w:rPr>
          <w:spacing w:val="-6"/>
          <w:sz w:val="24"/>
        </w:rPr>
        <w:t xml:space="preserve"> </w:t>
      </w:r>
      <w:r>
        <w:rPr>
          <w:sz w:val="24"/>
        </w:rPr>
        <w:t>and</w:t>
      </w:r>
    </w:p>
    <w:p w:rsidR="00B94C05" w:rsidRDefault="00D25369">
      <w:pPr>
        <w:pStyle w:val="ListParagraph"/>
        <w:numPr>
          <w:ilvl w:val="1"/>
          <w:numId w:val="5"/>
        </w:numPr>
        <w:tabs>
          <w:tab w:val="left" w:pos="1380"/>
        </w:tabs>
        <w:spacing w:line="275" w:lineRule="exact"/>
        <w:rPr>
          <w:sz w:val="24"/>
        </w:rPr>
      </w:pPr>
      <w:r>
        <w:rPr>
          <w:sz w:val="24"/>
        </w:rPr>
        <w:t>A</w:t>
      </w:r>
      <w:r>
        <w:rPr>
          <w:spacing w:val="-4"/>
          <w:sz w:val="24"/>
        </w:rPr>
        <w:t xml:space="preserve"> </w:t>
      </w:r>
      <w:r>
        <w:rPr>
          <w:sz w:val="24"/>
        </w:rPr>
        <w:t>statement</w:t>
      </w:r>
      <w:r>
        <w:rPr>
          <w:spacing w:val="-3"/>
          <w:sz w:val="24"/>
        </w:rPr>
        <w:t xml:space="preserve"> </w:t>
      </w:r>
      <w:r>
        <w:rPr>
          <w:sz w:val="24"/>
        </w:rPr>
        <w:t>disclosing</w:t>
      </w:r>
      <w:r>
        <w:rPr>
          <w:spacing w:val="-4"/>
          <w:sz w:val="24"/>
        </w:rPr>
        <w:t xml:space="preserve"> </w:t>
      </w:r>
      <w:r>
        <w:rPr>
          <w:sz w:val="24"/>
        </w:rPr>
        <w:t>an</w:t>
      </w:r>
      <w:r>
        <w:rPr>
          <w:spacing w:val="-3"/>
          <w:sz w:val="24"/>
        </w:rPr>
        <w:t xml:space="preserve"> </w:t>
      </w:r>
      <w:r>
        <w:rPr>
          <w:sz w:val="24"/>
        </w:rPr>
        <w:t>investigator’s</w:t>
      </w:r>
      <w:r>
        <w:rPr>
          <w:spacing w:val="-3"/>
          <w:sz w:val="24"/>
        </w:rPr>
        <w:t xml:space="preserve"> </w:t>
      </w:r>
      <w:r>
        <w:rPr>
          <w:sz w:val="24"/>
        </w:rPr>
        <w:t>financial</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interests,</w:t>
      </w:r>
      <w:r>
        <w:rPr>
          <w:spacing w:val="-4"/>
          <w:sz w:val="24"/>
        </w:rPr>
        <w:t xml:space="preserve"> </w:t>
      </w:r>
      <w:r>
        <w:rPr>
          <w:sz w:val="24"/>
        </w:rPr>
        <w:t>when</w:t>
      </w:r>
      <w:r>
        <w:rPr>
          <w:spacing w:val="-3"/>
          <w:sz w:val="24"/>
        </w:rPr>
        <w:t xml:space="preserve"> </w:t>
      </w:r>
      <w:r>
        <w:rPr>
          <w:sz w:val="24"/>
        </w:rPr>
        <w:t>required</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IRB.</w:t>
      </w:r>
    </w:p>
    <w:p w:rsidR="00B94C05" w:rsidRDefault="00B94C05">
      <w:pPr>
        <w:pStyle w:val="BodyText"/>
        <w:ind w:firstLine="0"/>
      </w:pPr>
    </w:p>
    <w:p w:rsidR="00B94C05" w:rsidRDefault="00D25369">
      <w:pPr>
        <w:pStyle w:val="ListParagraph"/>
        <w:numPr>
          <w:ilvl w:val="0"/>
          <w:numId w:val="5"/>
        </w:numPr>
        <w:tabs>
          <w:tab w:val="left" w:pos="660"/>
        </w:tabs>
        <w:ind w:right="486"/>
        <w:rPr>
          <w:sz w:val="24"/>
        </w:rPr>
      </w:pPr>
      <w:r>
        <w:rPr>
          <w:sz w:val="24"/>
        </w:rPr>
        <w:t>As a general rule, an Investigator must obtain an Authorization from all research subjects prior to the internal use or external disclosure of Protected Health Information (PHI) for any research related purpose that is not otherwise permitted or required a</w:t>
      </w:r>
      <w:r>
        <w:rPr>
          <w:sz w:val="24"/>
        </w:rPr>
        <w:t>s stated in the PPMH Policy for HIPAA Compliance in</w:t>
      </w:r>
      <w:r>
        <w:rPr>
          <w:spacing w:val="-1"/>
          <w:sz w:val="24"/>
        </w:rPr>
        <w:t xml:space="preserve"> </w:t>
      </w:r>
      <w:r>
        <w:rPr>
          <w:sz w:val="24"/>
        </w:rPr>
        <w:t>Research.</w:t>
      </w:r>
    </w:p>
    <w:p w:rsidR="00B94C05" w:rsidRDefault="00B94C05">
      <w:pPr>
        <w:pStyle w:val="BodyText"/>
        <w:spacing w:before="1"/>
        <w:ind w:firstLine="0"/>
      </w:pPr>
    </w:p>
    <w:p w:rsidR="00B94C05" w:rsidRDefault="00D25369">
      <w:pPr>
        <w:pStyle w:val="ListParagraph"/>
        <w:numPr>
          <w:ilvl w:val="0"/>
          <w:numId w:val="5"/>
        </w:numPr>
        <w:tabs>
          <w:tab w:val="left" w:pos="660"/>
        </w:tabs>
        <w:ind w:right="464"/>
        <w:rPr>
          <w:sz w:val="24"/>
        </w:rPr>
      </w:pPr>
      <w:r>
        <w:rPr>
          <w:sz w:val="24"/>
        </w:rPr>
        <w:t>It is the responsibility of the investigator to assure that informed consent is received and properly distributed before the study begins. Only the most recent IRB approved informed consent for</w:t>
      </w:r>
      <w:r>
        <w:rPr>
          <w:sz w:val="24"/>
        </w:rPr>
        <w:t>m, date stamped with an expiration date, may be used to obtain consent from prospective</w:t>
      </w:r>
      <w:r>
        <w:rPr>
          <w:spacing w:val="-28"/>
          <w:sz w:val="24"/>
        </w:rPr>
        <w:t xml:space="preserve"> </w:t>
      </w:r>
      <w:r>
        <w:rPr>
          <w:sz w:val="24"/>
        </w:rPr>
        <w:t>subjects.</w:t>
      </w:r>
    </w:p>
    <w:p w:rsidR="00B94C05" w:rsidRDefault="00B94C05">
      <w:pPr>
        <w:pStyle w:val="BodyText"/>
        <w:ind w:firstLine="0"/>
      </w:pPr>
    </w:p>
    <w:p w:rsidR="00B94C05" w:rsidRDefault="00D25369">
      <w:pPr>
        <w:pStyle w:val="ListParagraph"/>
        <w:numPr>
          <w:ilvl w:val="0"/>
          <w:numId w:val="5"/>
        </w:numPr>
        <w:tabs>
          <w:tab w:val="left" w:pos="660"/>
        </w:tabs>
        <w:ind w:right="386"/>
        <w:rPr>
          <w:sz w:val="24"/>
        </w:rPr>
      </w:pPr>
      <w:r>
        <w:rPr>
          <w:sz w:val="24"/>
        </w:rPr>
        <w:t>Any changes or revisions to an approved version of the informed consent must be IRB approved prior to use. [See related PPMH policy “Research Revisions and A</w:t>
      </w:r>
      <w:r>
        <w:rPr>
          <w:sz w:val="24"/>
        </w:rPr>
        <w:t>mendments” for more</w:t>
      </w:r>
      <w:r>
        <w:rPr>
          <w:spacing w:val="-34"/>
          <w:sz w:val="24"/>
        </w:rPr>
        <w:t xml:space="preserve"> </w:t>
      </w:r>
      <w:r>
        <w:rPr>
          <w:sz w:val="24"/>
        </w:rPr>
        <w:t>information]</w:t>
      </w:r>
    </w:p>
    <w:p w:rsidR="00B94C05" w:rsidRDefault="00B94C05">
      <w:pPr>
        <w:pStyle w:val="BodyText"/>
        <w:spacing w:before="11"/>
        <w:ind w:firstLine="0"/>
        <w:rPr>
          <w:sz w:val="23"/>
        </w:rPr>
      </w:pPr>
    </w:p>
    <w:p w:rsidR="00B94C05" w:rsidRDefault="00D25369">
      <w:pPr>
        <w:pStyle w:val="ListParagraph"/>
        <w:numPr>
          <w:ilvl w:val="0"/>
          <w:numId w:val="5"/>
        </w:numPr>
        <w:tabs>
          <w:tab w:val="left" w:pos="660"/>
        </w:tabs>
        <w:ind w:right="247"/>
        <w:rPr>
          <w:sz w:val="24"/>
        </w:rPr>
      </w:pPr>
      <w:r>
        <w:rPr>
          <w:sz w:val="24"/>
        </w:rPr>
        <w:t>The IRB may approve a consent procedure which does not include some or all of the elements of informed consent as set forth above, or waive the requirement to obtain informed consent provided the IRB finds and documents th</w:t>
      </w:r>
      <w:r>
        <w:rPr>
          <w:sz w:val="24"/>
        </w:rPr>
        <w:t xml:space="preserve">e conditions listed in 7.a or 7.b below. Waiver of informed consent applies in limited circumstances (e.g., medical record reviews). Note: Informed consent cannot be waived for research involving FDA-regulated products (i.e., drugs, biologics and devices) </w:t>
      </w:r>
      <w:r>
        <w:rPr>
          <w:sz w:val="24"/>
        </w:rPr>
        <w:t>except in emergency situations in accordance with IRB policy. [See related PPMH policies “Emergency Use of a Test Article” and “Planned Emergency Use”</w:t>
      </w:r>
      <w:r>
        <w:rPr>
          <w:spacing w:val="-2"/>
          <w:sz w:val="24"/>
        </w:rPr>
        <w:t xml:space="preserve"> </w:t>
      </w:r>
      <w:r>
        <w:rPr>
          <w:sz w:val="24"/>
        </w:rPr>
        <w:t>policies]</w:t>
      </w:r>
    </w:p>
    <w:p w:rsidR="00B94C05" w:rsidRDefault="00D25369">
      <w:pPr>
        <w:pStyle w:val="ListParagraph"/>
        <w:numPr>
          <w:ilvl w:val="1"/>
          <w:numId w:val="5"/>
        </w:numPr>
        <w:tabs>
          <w:tab w:val="left" w:pos="1380"/>
        </w:tabs>
        <w:spacing w:before="1"/>
        <w:ind w:right="323"/>
        <w:rPr>
          <w:sz w:val="24"/>
        </w:rPr>
      </w:pPr>
      <w:r>
        <w:rPr>
          <w:sz w:val="24"/>
        </w:rPr>
        <w:t>The IRB may approve the waiver or alteration of elements of informed consent set forth above if</w:t>
      </w:r>
      <w:r>
        <w:rPr>
          <w:sz w:val="24"/>
        </w:rPr>
        <w:t xml:space="preserve"> all four (4) of the following are</w:t>
      </w:r>
      <w:r>
        <w:rPr>
          <w:spacing w:val="-6"/>
          <w:sz w:val="24"/>
        </w:rPr>
        <w:t xml:space="preserve"> </w:t>
      </w:r>
      <w:r>
        <w:rPr>
          <w:sz w:val="24"/>
        </w:rPr>
        <w:t>met:</w:t>
      </w:r>
    </w:p>
    <w:p w:rsidR="00B94C05" w:rsidRDefault="00B94C05">
      <w:pPr>
        <w:rPr>
          <w:sz w:val="24"/>
        </w:rPr>
        <w:sectPr w:rsidR="00B94C05">
          <w:pgSz w:w="12240" w:h="15840"/>
          <w:pgMar w:top="1360" w:right="1220" w:bottom="1520" w:left="1140" w:header="0" w:footer="1338" w:gutter="0"/>
          <w:cols w:space="720"/>
        </w:sectPr>
      </w:pPr>
    </w:p>
    <w:p w:rsidR="00B94C05" w:rsidRDefault="00D25369">
      <w:pPr>
        <w:pStyle w:val="ListParagraph"/>
        <w:numPr>
          <w:ilvl w:val="2"/>
          <w:numId w:val="5"/>
        </w:numPr>
        <w:tabs>
          <w:tab w:val="left" w:pos="2100"/>
        </w:tabs>
        <w:spacing w:before="79" w:line="275" w:lineRule="exact"/>
        <w:jc w:val="left"/>
        <w:rPr>
          <w:sz w:val="24"/>
        </w:rPr>
      </w:pPr>
      <w:r>
        <w:rPr>
          <w:sz w:val="24"/>
        </w:rPr>
        <w:t>The research involves no more than minimal risk to the</w:t>
      </w:r>
      <w:r>
        <w:rPr>
          <w:spacing w:val="-9"/>
          <w:sz w:val="24"/>
        </w:rPr>
        <w:t xml:space="preserve"> </w:t>
      </w:r>
      <w:r>
        <w:rPr>
          <w:sz w:val="24"/>
        </w:rPr>
        <w:t>subjects;</w:t>
      </w:r>
    </w:p>
    <w:p w:rsidR="00B94C05" w:rsidRDefault="00D25369">
      <w:pPr>
        <w:pStyle w:val="ListParagraph"/>
        <w:numPr>
          <w:ilvl w:val="2"/>
          <w:numId w:val="5"/>
        </w:numPr>
        <w:tabs>
          <w:tab w:val="left" w:pos="2100"/>
        </w:tabs>
        <w:spacing w:line="275" w:lineRule="exact"/>
        <w:ind w:hanging="322"/>
        <w:jc w:val="left"/>
        <w:rPr>
          <w:sz w:val="24"/>
        </w:rPr>
      </w:pPr>
      <w:r>
        <w:rPr>
          <w:sz w:val="24"/>
        </w:rPr>
        <w:t>The</w:t>
      </w:r>
      <w:r>
        <w:rPr>
          <w:spacing w:val="-4"/>
          <w:sz w:val="24"/>
        </w:rPr>
        <w:t xml:space="preserve"> </w:t>
      </w:r>
      <w:r>
        <w:rPr>
          <w:sz w:val="24"/>
        </w:rPr>
        <w:t>waiver</w:t>
      </w:r>
      <w:r>
        <w:rPr>
          <w:spacing w:val="-3"/>
          <w:sz w:val="24"/>
        </w:rPr>
        <w:t xml:space="preserve"> </w:t>
      </w:r>
      <w:r>
        <w:rPr>
          <w:sz w:val="24"/>
        </w:rPr>
        <w:t>or</w:t>
      </w:r>
      <w:r>
        <w:rPr>
          <w:spacing w:val="-3"/>
          <w:sz w:val="24"/>
        </w:rPr>
        <w:t xml:space="preserve"> </w:t>
      </w:r>
      <w:r>
        <w:rPr>
          <w:sz w:val="24"/>
        </w:rPr>
        <w:t>alteration</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adversely</w:t>
      </w:r>
      <w:r>
        <w:rPr>
          <w:spacing w:val="-3"/>
          <w:sz w:val="24"/>
        </w:rPr>
        <w:t xml:space="preserve"> </w:t>
      </w:r>
      <w:r>
        <w:rPr>
          <w:sz w:val="24"/>
        </w:rPr>
        <w:t>affect</w:t>
      </w:r>
      <w:r>
        <w:rPr>
          <w:spacing w:val="-3"/>
          <w:sz w:val="24"/>
        </w:rPr>
        <w:t xml:space="preserve"> </w:t>
      </w:r>
      <w:r>
        <w:rPr>
          <w:sz w:val="24"/>
        </w:rPr>
        <w:t>the</w:t>
      </w:r>
      <w:r>
        <w:rPr>
          <w:spacing w:val="-3"/>
          <w:sz w:val="24"/>
        </w:rPr>
        <w:t xml:space="preserve"> </w:t>
      </w:r>
      <w:r>
        <w:rPr>
          <w:sz w:val="24"/>
        </w:rPr>
        <w:t>rights</w:t>
      </w:r>
      <w:r>
        <w:rPr>
          <w:spacing w:val="-3"/>
          <w:sz w:val="24"/>
        </w:rPr>
        <w:t xml:space="preserve"> </w:t>
      </w:r>
      <w:r>
        <w:rPr>
          <w:sz w:val="24"/>
        </w:rPr>
        <w:t>and</w:t>
      </w:r>
      <w:r>
        <w:rPr>
          <w:spacing w:val="-3"/>
          <w:sz w:val="24"/>
        </w:rPr>
        <w:t xml:space="preserve"> </w:t>
      </w:r>
      <w:r>
        <w:rPr>
          <w:sz w:val="24"/>
        </w:rPr>
        <w:t>welfare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subjects.</w:t>
      </w:r>
    </w:p>
    <w:p w:rsidR="00B94C05" w:rsidRDefault="00D25369">
      <w:pPr>
        <w:pStyle w:val="ListParagraph"/>
        <w:numPr>
          <w:ilvl w:val="2"/>
          <w:numId w:val="5"/>
        </w:numPr>
        <w:tabs>
          <w:tab w:val="left" w:pos="2100"/>
        </w:tabs>
        <w:spacing w:before="1" w:line="275" w:lineRule="exact"/>
        <w:ind w:hanging="366"/>
        <w:jc w:val="left"/>
        <w:rPr>
          <w:sz w:val="24"/>
        </w:rPr>
      </w:pPr>
      <w:r>
        <w:rPr>
          <w:sz w:val="24"/>
        </w:rPr>
        <w:t>The research could not practicably be carried out without the waiver or alteration;</w:t>
      </w:r>
      <w:r>
        <w:rPr>
          <w:spacing w:val="-32"/>
          <w:sz w:val="24"/>
        </w:rPr>
        <w:t xml:space="preserve"> </w:t>
      </w:r>
      <w:r>
        <w:rPr>
          <w:sz w:val="24"/>
        </w:rPr>
        <w:t>and</w:t>
      </w:r>
    </w:p>
    <w:p w:rsidR="00B94C05" w:rsidRDefault="00D25369">
      <w:pPr>
        <w:pStyle w:val="ListParagraph"/>
        <w:numPr>
          <w:ilvl w:val="2"/>
          <w:numId w:val="5"/>
        </w:numPr>
        <w:tabs>
          <w:tab w:val="left" w:pos="2100"/>
        </w:tabs>
        <w:ind w:right="1136" w:hanging="377"/>
        <w:jc w:val="left"/>
        <w:rPr>
          <w:sz w:val="24"/>
        </w:rPr>
      </w:pPr>
      <w:r>
        <w:rPr>
          <w:sz w:val="24"/>
        </w:rPr>
        <w:t>Whenever appropriate, the subjects will be provided with additional pertinent information after</w:t>
      </w:r>
      <w:r>
        <w:rPr>
          <w:spacing w:val="-1"/>
          <w:sz w:val="24"/>
        </w:rPr>
        <w:t xml:space="preserve"> </w:t>
      </w:r>
      <w:r>
        <w:rPr>
          <w:sz w:val="24"/>
        </w:rPr>
        <w:t>participation.</w:t>
      </w:r>
    </w:p>
    <w:p w:rsidR="00B94C05" w:rsidRDefault="00D25369">
      <w:pPr>
        <w:pStyle w:val="ListParagraph"/>
        <w:numPr>
          <w:ilvl w:val="1"/>
          <w:numId w:val="5"/>
        </w:numPr>
        <w:tabs>
          <w:tab w:val="left" w:pos="1380"/>
        </w:tabs>
        <w:ind w:right="323"/>
        <w:rPr>
          <w:sz w:val="24"/>
        </w:rPr>
      </w:pPr>
      <w:r>
        <w:rPr>
          <w:sz w:val="24"/>
        </w:rPr>
        <w:t>The IRB may approve the waiver or alteration of elements of informed consent set forth above if both of the following are</w:t>
      </w:r>
      <w:r>
        <w:rPr>
          <w:spacing w:val="-2"/>
          <w:sz w:val="24"/>
        </w:rPr>
        <w:t xml:space="preserve"> </w:t>
      </w:r>
      <w:r>
        <w:rPr>
          <w:sz w:val="24"/>
        </w:rPr>
        <w:t>met:</w:t>
      </w:r>
    </w:p>
    <w:p w:rsidR="00B94C05" w:rsidRDefault="00D25369">
      <w:pPr>
        <w:pStyle w:val="ListParagraph"/>
        <w:numPr>
          <w:ilvl w:val="2"/>
          <w:numId w:val="5"/>
        </w:numPr>
        <w:tabs>
          <w:tab w:val="left" w:pos="2100"/>
        </w:tabs>
        <w:ind w:right="250"/>
        <w:jc w:val="left"/>
        <w:rPr>
          <w:sz w:val="24"/>
        </w:rPr>
      </w:pPr>
      <w:r>
        <w:rPr>
          <w:sz w:val="24"/>
        </w:rPr>
        <w:t>The research is to be conducted for the purpose of demonstrating or evaluating: a) Federal, state or local benefit or service pro</w:t>
      </w:r>
      <w:r>
        <w:rPr>
          <w:sz w:val="24"/>
        </w:rPr>
        <w:t>grams which are not themselves research programs, b) procedures for obtaining benefits or services under these programs, or c) possible changes in or alternatives to these programs or procedures;</w:t>
      </w:r>
      <w:r>
        <w:rPr>
          <w:spacing w:val="-10"/>
          <w:sz w:val="24"/>
        </w:rPr>
        <w:t xml:space="preserve"> </w:t>
      </w:r>
      <w:r>
        <w:rPr>
          <w:sz w:val="24"/>
        </w:rPr>
        <w:t>and</w:t>
      </w:r>
    </w:p>
    <w:p w:rsidR="00B94C05" w:rsidRDefault="00D25369">
      <w:pPr>
        <w:pStyle w:val="ListParagraph"/>
        <w:numPr>
          <w:ilvl w:val="2"/>
          <w:numId w:val="5"/>
        </w:numPr>
        <w:tabs>
          <w:tab w:val="left" w:pos="2100"/>
        </w:tabs>
        <w:ind w:hanging="322"/>
        <w:jc w:val="left"/>
        <w:rPr>
          <w:sz w:val="24"/>
        </w:rPr>
      </w:pPr>
      <w:r>
        <w:rPr>
          <w:sz w:val="24"/>
        </w:rPr>
        <w:t>The research could not practicably be carried out withou</w:t>
      </w:r>
      <w:r>
        <w:rPr>
          <w:sz w:val="24"/>
        </w:rPr>
        <w:t>t the waiver or</w:t>
      </w:r>
      <w:r>
        <w:rPr>
          <w:spacing w:val="-28"/>
          <w:sz w:val="24"/>
        </w:rPr>
        <w:t xml:space="preserve"> </w:t>
      </w:r>
      <w:r>
        <w:rPr>
          <w:sz w:val="24"/>
        </w:rPr>
        <w:t>alteration.</w:t>
      </w:r>
    </w:p>
    <w:p w:rsidR="00B94C05" w:rsidRDefault="00D25369">
      <w:pPr>
        <w:pStyle w:val="ListParagraph"/>
        <w:numPr>
          <w:ilvl w:val="1"/>
          <w:numId w:val="5"/>
        </w:numPr>
        <w:tabs>
          <w:tab w:val="left" w:pos="1379"/>
          <w:tab w:val="left" w:pos="1380"/>
        </w:tabs>
        <w:ind w:right="279"/>
        <w:rPr>
          <w:sz w:val="24"/>
        </w:rPr>
      </w:pPr>
      <w:r>
        <w:rPr>
          <w:sz w:val="24"/>
        </w:rPr>
        <w:t>If the IRB has approved a waiver of informed consent for a study, it does not necessarily mean that the study will also qualify for a waiver of HIPAA</w:t>
      </w:r>
      <w:r>
        <w:rPr>
          <w:spacing w:val="-9"/>
          <w:sz w:val="24"/>
        </w:rPr>
        <w:t xml:space="preserve"> </w:t>
      </w:r>
      <w:r>
        <w:rPr>
          <w:sz w:val="24"/>
        </w:rPr>
        <w:t>authorization.</w:t>
      </w:r>
    </w:p>
    <w:p w:rsidR="00B94C05" w:rsidRDefault="00B94C05">
      <w:pPr>
        <w:pStyle w:val="BodyText"/>
        <w:spacing w:before="11"/>
        <w:ind w:firstLine="0"/>
        <w:rPr>
          <w:sz w:val="23"/>
        </w:rPr>
      </w:pPr>
    </w:p>
    <w:p w:rsidR="00B94C05" w:rsidRDefault="00D25369">
      <w:pPr>
        <w:pStyle w:val="ListParagraph"/>
        <w:numPr>
          <w:ilvl w:val="0"/>
          <w:numId w:val="5"/>
        </w:numPr>
        <w:tabs>
          <w:tab w:val="left" w:pos="660"/>
        </w:tabs>
        <w:rPr>
          <w:sz w:val="24"/>
        </w:rPr>
      </w:pPr>
      <w:r>
        <w:rPr>
          <w:sz w:val="24"/>
        </w:rPr>
        <w:t>Documentation of Informed</w:t>
      </w:r>
      <w:r>
        <w:rPr>
          <w:spacing w:val="-1"/>
          <w:sz w:val="24"/>
        </w:rPr>
        <w:t xml:space="preserve"> </w:t>
      </w:r>
      <w:r>
        <w:rPr>
          <w:sz w:val="24"/>
        </w:rPr>
        <w:t>Consent</w:t>
      </w:r>
    </w:p>
    <w:p w:rsidR="00B94C05" w:rsidRDefault="00D25369">
      <w:pPr>
        <w:pStyle w:val="ListParagraph"/>
        <w:numPr>
          <w:ilvl w:val="1"/>
          <w:numId w:val="5"/>
        </w:numPr>
        <w:tabs>
          <w:tab w:val="left" w:pos="1380"/>
        </w:tabs>
        <w:spacing w:before="1"/>
        <w:ind w:right="522"/>
        <w:rPr>
          <w:sz w:val="24"/>
        </w:rPr>
      </w:pPr>
      <w:r>
        <w:rPr>
          <w:sz w:val="24"/>
        </w:rPr>
        <w:t>Informed consent shall be do</w:t>
      </w:r>
      <w:r>
        <w:rPr>
          <w:sz w:val="24"/>
        </w:rPr>
        <w:t>cumented with the use of a written informed consent form approved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IRB</w:t>
      </w:r>
      <w:r>
        <w:rPr>
          <w:spacing w:val="-3"/>
          <w:sz w:val="24"/>
        </w:rPr>
        <w:t xml:space="preserve"> </w:t>
      </w:r>
      <w:r>
        <w:rPr>
          <w:sz w:val="24"/>
        </w:rPr>
        <w:t>and</w:t>
      </w:r>
      <w:r>
        <w:rPr>
          <w:spacing w:val="-4"/>
          <w:sz w:val="24"/>
        </w:rPr>
        <w:t xml:space="preserve"> </w:t>
      </w:r>
      <w:r>
        <w:rPr>
          <w:sz w:val="24"/>
        </w:rPr>
        <w:t>signed</w:t>
      </w:r>
      <w:r>
        <w:rPr>
          <w:spacing w:val="-4"/>
          <w:sz w:val="24"/>
        </w:rPr>
        <w:t xml:space="preserve"> </w:t>
      </w:r>
      <w:r>
        <w:rPr>
          <w:sz w:val="24"/>
        </w:rPr>
        <w:t>and</w:t>
      </w:r>
      <w:r>
        <w:rPr>
          <w:spacing w:val="-3"/>
          <w:sz w:val="24"/>
        </w:rPr>
        <w:t xml:space="preserve"> </w:t>
      </w:r>
      <w:r>
        <w:rPr>
          <w:sz w:val="24"/>
        </w:rPr>
        <w:t>dated</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subject</w:t>
      </w:r>
      <w:r>
        <w:rPr>
          <w:spacing w:val="-4"/>
          <w:sz w:val="24"/>
        </w:rPr>
        <w:t xml:space="preserve"> </w:t>
      </w:r>
      <w:r>
        <w:rPr>
          <w:sz w:val="24"/>
        </w:rPr>
        <w:t>or</w:t>
      </w:r>
      <w:r>
        <w:rPr>
          <w:spacing w:val="-4"/>
          <w:sz w:val="24"/>
        </w:rPr>
        <w:t xml:space="preserve"> </w:t>
      </w:r>
      <w:r>
        <w:rPr>
          <w:sz w:val="24"/>
        </w:rPr>
        <w:t>the</w:t>
      </w:r>
      <w:r>
        <w:rPr>
          <w:spacing w:val="-3"/>
          <w:sz w:val="24"/>
        </w:rPr>
        <w:t xml:space="preserve"> </w:t>
      </w:r>
      <w:r>
        <w:rPr>
          <w:sz w:val="24"/>
        </w:rPr>
        <w:t>subject’s</w:t>
      </w:r>
      <w:r>
        <w:rPr>
          <w:spacing w:val="-4"/>
          <w:sz w:val="24"/>
        </w:rPr>
        <w:t xml:space="preserve"> </w:t>
      </w:r>
      <w:r>
        <w:rPr>
          <w:sz w:val="24"/>
        </w:rPr>
        <w:t>legally</w:t>
      </w:r>
      <w:r>
        <w:rPr>
          <w:spacing w:val="-4"/>
          <w:sz w:val="24"/>
        </w:rPr>
        <w:t xml:space="preserve"> </w:t>
      </w:r>
      <w:r>
        <w:rPr>
          <w:sz w:val="24"/>
        </w:rPr>
        <w:t>authorized representative (LAR) at the time of</w:t>
      </w:r>
      <w:r>
        <w:rPr>
          <w:spacing w:val="-3"/>
          <w:sz w:val="24"/>
        </w:rPr>
        <w:t xml:space="preserve"> </w:t>
      </w:r>
      <w:r>
        <w:rPr>
          <w:sz w:val="24"/>
        </w:rPr>
        <w:t>consent.</w:t>
      </w:r>
    </w:p>
    <w:p w:rsidR="00B94C05" w:rsidRDefault="00D25369">
      <w:pPr>
        <w:pStyle w:val="ListParagraph"/>
        <w:numPr>
          <w:ilvl w:val="1"/>
          <w:numId w:val="5"/>
        </w:numPr>
        <w:tabs>
          <w:tab w:val="left" w:pos="1380"/>
        </w:tabs>
        <w:ind w:right="237"/>
        <w:rPr>
          <w:sz w:val="24"/>
        </w:rPr>
      </w:pPr>
      <w:r>
        <w:rPr>
          <w:sz w:val="24"/>
        </w:rPr>
        <w:t>For drug studies conducted with in-patients at PPMH facilities, the investigator will print the informed consents and supply the Hospital Pharmacy with copies of all signed informed consents. The form must allow space for imprinting with the subject’s name</w:t>
      </w:r>
      <w:r>
        <w:rPr>
          <w:sz w:val="24"/>
        </w:rPr>
        <w:t>plate and Standard Physician’s Order designation, which would include the name of the medical center, the name of the investigating physician, and the name of the</w:t>
      </w:r>
      <w:r>
        <w:rPr>
          <w:spacing w:val="-6"/>
          <w:sz w:val="24"/>
        </w:rPr>
        <w:t xml:space="preserve"> </w:t>
      </w:r>
      <w:r>
        <w:rPr>
          <w:sz w:val="24"/>
        </w:rPr>
        <w:t>Protocol.</w:t>
      </w:r>
    </w:p>
    <w:p w:rsidR="00B94C05" w:rsidRDefault="00D25369">
      <w:pPr>
        <w:pStyle w:val="ListParagraph"/>
        <w:numPr>
          <w:ilvl w:val="1"/>
          <w:numId w:val="5"/>
        </w:numPr>
        <w:tabs>
          <w:tab w:val="left" w:pos="1379"/>
          <w:tab w:val="left" w:pos="1380"/>
        </w:tabs>
        <w:ind w:right="248"/>
        <w:rPr>
          <w:sz w:val="24"/>
        </w:rPr>
      </w:pPr>
      <w:r>
        <w:rPr>
          <w:sz w:val="24"/>
        </w:rPr>
        <w:t>Space must be allotted at the bottom of the consent form for the signature of the s</w:t>
      </w:r>
      <w:r>
        <w:rPr>
          <w:sz w:val="24"/>
        </w:rPr>
        <w:t>ubject (or LAR). If required by the IRB, an impartial witness must be present during the entire consent process and sign the informed consent form. A witness’ signature does more than attest to the witnessing of the subject’s signature, it attests to the o</w:t>
      </w:r>
      <w:r>
        <w:rPr>
          <w:sz w:val="24"/>
        </w:rPr>
        <w:t>ccurrence of the consent</w:t>
      </w:r>
      <w:r>
        <w:rPr>
          <w:spacing w:val="-18"/>
          <w:sz w:val="24"/>
        </w:rPr>
        <w:t xml:space="preserve"> </w:t>
      </w:r>
      <w:r>
        <w:rPr>
          <w:sz w:val="24"/>
        </w:rPr>
        <w:t>process.</w:t>
      </w:r>
    </w:p>
    <w:p w:rsidR="00B94C05" w:rsidRDefault="00D25369">
      <w:pPr>
        <w:pStyle w:val="ListParagraph"/>
        <w:numPr>
          <w:ilvl w:val="1"/>
          <w:numId w:val="5"/>
        </w:numPr>
        <w:tabs>
          <w:tab w:val="left" w:pos="1380"/>
        </w:tabs>
        <w:ind w:right="435"/>
        <w:rPr>
          <w:sz w:val="24"/>
        </w:rPr>
      </w:pPr>
      <w:r>
        <w:rPr>
          <w:sz w:val="24"/>
        </w:rPr>
        <w:t>The</w:t>
      </w:r>
      <w:r>
        <w:rPr>
          <w:spacing w:val="-5"/>
          <w:sz w:val="24"/>
        </w:rPr>
        <w:t xml:space="preserve"> </w:t>
      </w:r>
      <w:r>
        <w:rPr>
          <w:sz w:val="24"/>
        </w:rPr>
        <w:t>consent</w:t>
      </w:r>
      <w:r>
        <w:rPr>
          <w:spacing w:val="-4"/>
          <w:sz w:val="24"/>
        </w:rPr>
        <w:t xml:space="preserve"> </w:t>
      </w:r>
      <w:r>
        <w:rPr>
          <w:sz w:val="24"/>
        </w:rPr>
        <w:t>form</w:t>
      </w:r>
      <w:r>
        <w:rPr>
          <w:spacing w:val="-5"/>
          <w:sz w:val="24"/>
        </w:rPr>
        <w:t xml:space="preserve"> </w:t>
      </w:r>
      <w:r>
        <w:rPr>
          <w:sz w:val="24"/>
        </w:rPr>
        <w:t>may</w:t>
      </w:r>
      <w:r>
        <w:rPr>
          <w:spacing w:val="-4"/>
          <w:sz w:val="24"/>
        </w:rPr>
        <w:t xml:space="preserve"> </w:t>
      </w:r>
      <w:r>
        <w:rPr>
          <w:sz w:val="24"/>
        </w:rPr>
        <w:t>be</w:t>
      </w:r>
      <w:r>
        <w:rPr>
          <w:spacing w:val="-5"/>
          <w:sz w:val="24"/>
        </w:rPr>
        <w:t xml:space="preserve"> </w:t>
      </w:r>
      <w:r>
        <w:rPr>
          <w:sz w:val="24"/>
        </w:rPr>
        <w:t>either</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following;</w:t>
      </w:r>
      <w:r>
        <w:rPr>
          <w:spacing w:val="-4"/>
          <w:sz w:val="24"/>
        </w:rPr>
        <w:t xml:space="preserve"> </w:t>
      </w:r>
      <w:r>
        <w:rPr>
          <w:sz w:val="24"/>
        </w:rPr>
        <w:t>however,</w:t>
      </w:r>
      <w:r>
        <w:rPr>
          <w:spacing w:val="-5"/>
          <w:sz w:val="24"/>
        </w:rPr>
        <w:t xml:space="preserve"> </w:t>
      </w:r>
      <w:r>
        <w:rPr>
          <w:sz w:val="24"/>
        </w:rPr>
        <w:t>generally,</w:t>
      </w:r>
      <w:r>
        <w:rPr>
          <w:spacing w:val="-4"/>
          <w:sz w:val="24"/>
        </w:rPr>
        <w:t xml:space="preserve"> </w:t>
      </w:r>
      <w:r>
        <w:rPr>
          <w:sz w:val="24"/>
        </w:rPr>
        <w:t>researchers</w:t>
      </w:r>
      <w:r>
        <w:rPr>
          <w:spacing w:val="-5"/>
          <w:sz w:val="24"/>
        </w:rPr>
        <w:t xml:space="preserve"> </w:t>
      </w:r>
      <w:r>
        <w:rPr>
          <w:sz w:val="24"/>
        </w:rPr>
        <w:t>should</w:t>
      </w:r>
      <w:r>
        <w:rPr>
          <w:spacing w:val="-4"/>
          <w:sz w:val="24"/>
        </w:rPr>
        <w:t xml:space="preserve"> </w:t>
      </w:r>
      <w:r>
        <w:rPr>
          <w:sz w:val="24"/>
        </w:rPr>
        <w:t>use the “Long Form” as stated in 8.d.i below. Regardless of the form used, the investigator, or person designated by the investigator,</w:t>
      </w:r>
      <w:r>
        <w:rPr>
          <w:sz w:val="24"/>
        </w:rPr>
        <w:t xml:space="preserve"> in accordance with state law, must provide the prospective subject or the LAR ample time and opportunity to inquire about the details of the study and to decide whether or not to</w:t>
      </w:r>
      <w:r>
        <w:rPr>
          <w:spacing w:val="-4"/>
          <w:sz w:val="24"/>
        </w:rPr>
        <w:t xml:space="preserve"> </w:t>
      </w:r>
      <w:r>
        <w:rPr>
          <w:sz w:val="24"/>
        </w:rPr>
        <w:t>participate.</w:t>
      </w:r>
    </w:p>
    <w:p w:rsidR="00B94C05" w:rsidRDefault="00D25369">
      <w:pPr>
        <w:pStyle w:val="ListParagraph"/>
        <w:numPr>
          <w:ilvl w:val="2"/>
          <w:numId w:val="5"/>
        </w:numPr>
        <w:tabs>
          <w:tab w:val="left" w:pos="2100"/>
        </w:tabs>
        <w:ind w:right="270"/>
        <w:jc w:val="left"/>
        <w:rPr>
          <w:sz w:val="24"/>
        </w:rPr>
      </w:pPr>
      <w:r>
        <w:rPr>
          <w:sz w:val="24"/>
        </w:rPr>
        <w:t>Long Form Written Consent Document: A written consent document that embodies all of the required elements of informed consent and additional elements, if applicable, as delineated above in sections 2 and 3. A copy of the signed informed consent document sh</w:t>
      </w:r>
      <w:r>
        <w:rPr>
          <w:sz w:val="24"/>
        </w:rPr>
        <w:t>all be given to the person signing the form (subject or their</w:t>
      </w:r>
      <w:r>
        <w:rPr>
          <w:spacing w:val="-12"/>
          <w:sz w:val="24"/>
        </w:rPr>
        <w:t xml:space="preserve"> </w:t>
      </w:r>
      <w:r>
        <w:rPr>
          <w:sz w:val="24"/>
        </w:rPr>
        <w:t>LAR).</w:t>
      </w:r>
    </w:p>
    <w:p w:rsidR="00B94C05" w:rsidRDefault="00D25369">
      <w:pPr>
        <w:pStyle w:val="ListParagraph"/>
        <w:numPr>
          <w:ilvl w:val="2"/>
          <w:numId w:val="5"/>
        </w:numPr>
        <w:tabs>
          <w:tab w:val="left" w:pos="2100"/>
        </w:tabs>
        <w:ind w:right="260" w:hanging="322"/>
        <w:jc w:val="left"/>
        <w:rPr>
          <w:sz w:val="24"/>
        </w:rPr>
      </w:pPr>
      <w:r>
        <w:rPr>
          <w:sz w:val="24"/>
        </w:rPr>
        <w:t>Short Form Written Consent Document: A written document stating that the elements of informed consent have been present orally to the subject or the subject’s LAR. This should only be used</w:t>
      </w:r>
      <w:r>
        <w:rPr>
          <w:sz w:val="24"/>
        </w:rPr>
        <w:t xml:space="preserve"> in certain circumstances, for example, illiterate or blind research subjects. When this method is</w:t>
      </w:r>
      <w:r>
        <w:rPr>
          <w:spacing w:val="-2"/>
          <w:sz w:val="24"/>
        </w:rPr>
        <w:t xml:space="preserve"> </w:t>
      </w:r>
      <w:r>
        <w:rPr>
          <w:sz w:val="24"/>
        </w:rPr>
        <w:t>used:</w:t>
      </w:r>
    </w:p>
    <w:p w:rsidR="00B94C05" w:rsidRDefault="00D25369">
      <w:pPr>
        <w:pStyle w:val="ListParagraph"/>
        <w:numPr>
          <w:ilvl w:val="3"/>
          <w:numId w:val="5"/>
        </w:numPr>
        <w:tabs>
          <w:tab w:val="left" w:pos="2820"/>
        </w:tabs>
        <w:ind w:right="383"/>
        <w:rPr>
          <w:sz w:val="24"/>
        </w:rPr>
      </w:pPr>
      <w:r>
        <w:rPr>
          <w:sz w:val="24"/>
        </w:rPr>
        <w:t>The IRB, or IRB Chair under expedited review, shall have approved a written summary of what is to be said to the subject or the</w:t>
      </w:r>
      <w:r>
        <w:rPr>
          <w:spacing w:val="-11"/>
          <w:sz w:val="24"/>
        </w:rPr>
        <w:t xml:space="preserve"> </w:t>
      </w:r>
      <w:r>
        <w:rPr>
          <w:sz w:val="24"/>
        </w:rPr>
        <w:t>LAR;</w:t>
      </w:r>
    </w:p>
    <w:p w:rsidR="00B94C05" w:rsidRDefault="00D25369">
      <w:pPr>
        <w:pStyle w:val="ListParagraph"/>
        <w:numPr>
          <w:ilvl w:val="3"/>
          <w:numId w:val="5"/>
        </w:numPr>
        <w:tabs>
          <w:tab w:val="left" w:pos="2820"/>
        </w:tabs>
        <w:rPr>
          <w:sz w:val="24"/>
        </w:rPr>
      </w:pPr>
      <w:r>
        <w:rPr>
          <w:sz w:val="24"/>
        </w:rPr>
        <w:t>There shall be a w</w:t>
      </w:r>
      <w:r>
        <w:rPr>
          <w:sz w:val="24"/>
        </w:rPr>
        <w:t>itness to the oral</w:t>
      </w:r>
      <w:r>
        <w:rPr>
          <w:spacing w:val="-5"/>
          <w:sz w:val="24"/>
        </w:rPr>
        <w:t xml:space="preserve"> </w:t>
      </w:r>
      <w:r>
        <w:rPr>
          <w:sz w:val="24"/>
        </w:rPr>
        <w:t>presentation;</w:t>
      </w:r>
    </w:p>
    <w:p w:rsidR="00B94C05" w:rsidRDefault="00D25369">
      <w:pPr>
        <w:pStyle w:val="ListParagraph"/>
        <w:numPr>
          <w:ilvl w:val="3"/>
          <w:numId w:val="5"/>
        </w:numPr>
        <w:tabs>
          <w:tab w:val="left" w:pos="2820"/>
        </w:tabs>
        <w:spacing w:line="275" w:lineRule="exact"/>
        <w:rPr>
          <w:sz w:val="24"/>
        </w:rPr>
      </w:pPr>
      <w:r>
        <w:rPr>
          <w:sz w:val="24"/>
        </w:rPr>
        <w:t>The witness shall sign both the short form and a copy of the</w:t>
      </w:r>
      <w:r>
        <w:rPr>
          <w:spacing w:val="-18"/>
          <w:sz w:val="24"/>
        </w:rPr>
        <w:t xml:space="preserve"> </w:t>
      </w:r>
      <w:r>
        <w:rPr>
          <w:sz w:val="24"/>
        </w:rPr>
        <w:t>summary;</w:t>
      </w:r>
    </w:p>
    <w:p w:rsidR="00B94C05" w:rsidRDefault="00D25369">
      <w:pPr>
        <w:pStyle w:val="ListParagraph"/>
        <w:numPr>
          <w:ilvl w:val="3"/>
          <w:numId w:val="5"/>
        </w:numPr>
        <w:tabs>
          <w:tab w:val="left" w:pos="2820"/>
        </w:tabs>
        <w:spacing w:line="275" w:lineRule="exact"/>
        <w:rPr>
          <w:sz w:val="24"/>
        </w:rPr>
      </w:pPr>
      <w:r>
        <w:rPr>
          <w:sz w:val="24"/>
        </w:rPr>
        <w:t>The subject or LAR needs to sign the short form consent</w:t>
      </w:r>
      <w:r>
        <w:rPr>
          <w:spacing w:val="-11"/>
          <w:sz w:val="24"/>
        </w:rPr>
        <w:t xml:space="preserve"> </w:t>
      </w:r>
      <w:r>
        <w:rPr>
          <w:sz w:val="24"/>
        </w:rPr>
        <w:t>only;</w:t>
      </w:r>
    </w:p>
    <w:p w:rsidR="00B94C05" w:rsidRDefault="00B94C05">
      <w:pPr>
        <w:spacing w:line="275" w:lineRule="exact"/>
        <w:rPr>
          <w:sz w:val="24"/>
        </w:rPr>
        <w:sectPr w:rsidR="00B94C05">
          <w:pgSz w:w="12240" w:h="15840"/>
          <w:pgMar w:top="1360" w:right="1220" w:bottom="1520" w:left="1140" w:header="0" w:footer="1338" w:gutter="0"/>
          <w:cols w:space="720"/>
        </w:sectPr>
      </w:pPr>
    </w:p>
    <w:p w:rsidR="00B94C05" w:rsidRDefault="00D25369">
      <w:pPr>
        <w:pStyle w:val="ListParagraph"/>
        <w:numPr>
          <w:ilvl w:val="3"/>
          <w:numId w:val="5"/>
        </w:numPr>
        <w:tabs>
          <w:tab w:val="left" w:pos="2820"/>
        </w:tabs>
        <w:spacing w:before="79" w:line="275" w:lineRule="exact"/>
        <w:rPr>
          <w:sz w:val="24"/>
        </w:rPr>
      </w:pPr>
      <w:r>
        <w:rPr>
          <w:sz w:val="24"/>
        </w:rPr>
        <w:t>The person actually obtaining consent shall sign a copy of the summary;</w:t>
      </w:r>
      <w:r>
        <w:rPr>
          <w:spacing w:val="-31"/>
          <w:sz w:val="24"/>
        </w:rPr>
        <w:t xml:space="preserve"> </w:t>
      </w:r>
      <w:r>
        <w:rPr>
          <w:sz w:val="24"/>
        </w:rPr>
        <w:t>and</w:t>
      </w:r>
    </w:p>
    <w:p w:rsidR="00B94C05" w:rsidRDefault="00D25369">
      <w:pPr>
        <w:pStyle w:val="ListParagraph"/>
        <w:numPr>
          <w:ilvl w:val="3"/>
          <w:numId w:val="5"/>
        </w:numPr>
        <w:tabs>
          <w:tab w:val="left" w:pos="2820"/>
        </w:tabs>
        <w:ind w:right="240"/>
        <w:rPr>
          <w:sz w:val="24"/>
        </w:rPr>
      </w:pPr>
      <w:r>
        <w:rPr>
          <w:sz w:val="24"/>
        </w:rPr>
        <w:t>B</w:t>
      </w:r>
      <w:r>
        <w:rPr>
          <w:sz w:val="24"/>
        </w:rPr>
        <w:t>oth a copy of the summary and the short form shall be given to the subject or subject’s LAR.</w:t>
      </w:r>
    </w:p>
    <w:p w:rsidR="00B94C05" w:rsidRDefault="00D25369">
      <w:pPr>
        <w:pStyle w:val="ListParagraph"/>
        <w:numPr>
          <w:ilvl w:val="1"/>
          <w:numId w:val="5"/>
        </w:numPr>
        <w:tabs>
          <w:tab w:val="left" w:pos="1380"/>
        </w:tabs>
        <w:ind w:right="284"/>
        <w:rPr>
          <w:sz w:val="24"/>
        </w:rPr>
      </w:pPr>
      <w:r>
        <w:rPr>
          <w:sz w:val="24"/>
        </w:rPr>
        <w:t>For</w:t>
      </w:r>
      <w:r>
        <w:rPr>
          <w:spacing w:val="-4"/>
          <w:sz w:val="24"/>
        </w:rPr>
        <w:t xml:space="preserve"> </w:t>
      </w:r>
      <w:r>
        <w:rPr>
          <w:sz w:val="24"/>
        </w:rPr>
        <w:t>research</w:t>
      </w:r>
      <w:r>
        <w:rPr>
          <w:spacing w:val="-4"/>
          <w:sz w:val="24"/>
        </w:rPr>
        <w:t xml:space="preserve"> </w:t>
      </w:r>
      <w:r>
        <w:rPr>
          <w:sz w:val="24"/>
        </w:rPr>
        <w:t>not</w:t>
      </w:r>
      <w:r>
        <w:rPr>
          <w:spacing w:val="-4"/>
          <w:sz w:val="24"/>
        </w:rPr>
        <w:t xml:space="preserve"> </w:t>
      </w:r>
      <w:r>
        <w:rPr>
          <w:sz w:val="24"/>
        </w:rPr>
        <w:t>regulated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FDA,</w:t>
      </w:r>
      <w:r>
        <w:rPr>
          <w:spacing w:val="-4"/>
          <w:sz w:val="24"/>
        </w:rPr>
        <w:t xml:space="preserve"> </w:t>
      </w:r>
      <w:r>
        <w:rPr>
          <w:sz w:val="24"/>
        </w:rPr>
        <w:t>the</w:t>
      </w:r>
      <w:r>
        <w:rPr>
          <w:spacing w:val="-4"/>
          <w:sz w:val="24"/>
        </w:rPr>
        <w:t xml:space="preserve"> </w:t>
      </w:r>
      <w:r>
        <w:rPr>
          <w:sz w:val="24"/>
        </w:rPr>
        <w:t>IRB</w:t>
      </w:r>
      <w:r>
        <w:rPr>
          <w:spacing w:val="-4"/>
          <w:sz w:val="24"/>
        </w:rPr>
        <w:t xml:space="preserve"> </w:t>
      </w:r>
      <w:r>
        <w:rPr>
          <w:sz w:val="24"/>
        </w:rPr>
        <w:t>may</w:t>
      </w:r>
      <w:r>
        <w:rPr>
          <w:spacing w:val="-4"/>
          <w:sz w:val="24"/>
        </w:rPr>
        <w:t xml:space="preserve"> </w:t>
      </w:r>
      <w:r>
        <w:rPr>
          <w:sz w:val="24"/>
        </w:rPr>
        <w:t>waive</w:t>
      </w:r>
      <w:r>
        <w:rPr>
          <w:spacing w:val="-4"/>
          <w:sz w:val="24"/>
        </w:rPr>
        <w:t xml:space="preserve"> </w:t>
      </w:r>
      <w:r>
        <w:rPr>
          <w:sz w:val="24"/>
        </w:rPr>
        <w:t>the</w:t>
      </w:r>
      <w:r>
        <w:rPr>
          <w:spacing w:val="-4"/>
          <w:sz w:val="24"/>
        </w:rPr>
        <w:t xml:space="preserve"> </w:t>
      </w:r>
      <w:r>
        <w:rPr>
          <w:sz w:val="24"/>
        </w:rPr>
        <w:t>requirement</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investigator to obtain a signed consent form for some or all subjects if it finds</w:t>
      </w:r>
      <w:r>
        <w:rPr>
          <w:spacing w:val="-15"/>
          <w:sz w:val="24"/>
        </w:rPr>
        <w:t xml:space="preserve"> </w:t>
      </w:r>
      <w:r>
        <w:rPr>
          <w:sz w:val="24"/>
        </w:rPr>
        <w:t>either:</w:t>
      </w:r>
    </w:p>
    <w:p w:rsidR="00B94C05" w:rsidRDefault="00D25369">
      <w:pPr>
        <w:pStyle w:val="ListParagraph"/>
        <w:numPr>
          <w:ilvl w:val="2"/>
          <w:numId w:val="5"/>
        </w:numPr>
        <w:tabs>
          <w:tab w:val="left" w:pos="2100"/>
        </w:tabs>
        <w:ind w:right="437"/>
        <w:jc w:val="left"/>
        <w:rPr>
          <w:sz w:val="24"/>
        </w:rPr>
      </w:pPr>
      <w:r>
        <w:rPr>
          <w:sz w:val="24"/>
        </w:rPr>
        <w:t>That the only record linking the subject and the research would be the consent document and the principal risk would be potential harm resulting from a breach of confidentiality. Each subject will be asked whether the subject wants documentation li</w:t>
      </w:r>
      <w:r>
        <w:rPr>
          <w:sz w:val="24"/>
        </w:rPr>
        <w:t>nking the subject with the research, and the subject’s wishes will govern;</w:t>
      </w:r>
      <w:r>
        <w:rPr>
          <w:spacing w:val="-25"/>
          <w:sz w:val="24"/>
        </w:rPr>
        <w:t xml:space="preserve"> </w:t>
      </w:r>
      <w:r>
        <w:rPr>
          <w:sz w:val="24"/>
        </w:rPr>
        <w:t>or</w:t>
      </w:r>
    </w:p>
    <w:p w:rsidR="00B94C05" w:rsidRDefault="00D25369">
      <w:pPr>
        <w:pStyle w:val="ListParagraph"/>
        <w:numPr>
          <w:ilvl w:val="2"/>
          <w:numId w:val="5"/>
        </w:numPr>
        <w:tabs>
          <w:tab w:val="left" w:pos="2100"/>
        </w:tabs>
        <w:ind w:right="251" w:hanging="322"/>
        <w:jc w:val="left"/>
        <w:rPr>
          <w:sz w:val="24"/>
        </w:rPr>
      </w:pPr>
      <w:r>
        <w:rPr>
          <w:sz w:val="24"/>
        </w:rPr>
        <w:t>That the research presents no more than minimal risk of harm to subjects and involves no procedures for which written consent is normally required outside of the research context</w:t>
      </w:r>
      <w:r>
        <w:rPr>
          <w:sz w:val="24"/>
        </w:rPr>
        <w:t>.</w:t>
      </w:r>
    </w:p>
    <w:p w:rsidR="00B94C05" w:rsidRDefault="00D25369">
      <w:pPr>
        <w:pStyle w:val="BodyText"/>
        <w:spacing w:before="1"/>
        <w:ind w:left="1739" w:right="294" w:firstLine="0"/>
      </w:pPr>
      <w:r>
        <w:t>Note: In cases where the documentation requirements are waived, the IRB may require the investigator to provide subjects with a written statement regarding the research.</w:t>
      </w:r>
    </w:p>
    <w:p w:rsidR="00B94C05" w:rsidRDefault="00D25369">
      <w:pPr>
        <w:pStyle w:val="ListParagraph"/>
        <w:numPr>
          <w:ilvl w:val="1"/>
          <w:numId w:val="5"/>
        </w:numPr>
        <w:tabs>
          <w:tab w:val="left" w:pos="1379"/>
          <w:tab w:val="left" w:pos="1380"/>
        </w:tabs>
        <w:ind w:right="379"/>
        <w:rPr>
          <w:sz w:val="24"/>
        </w:rPr>
      </w:pPr>
      <w:r>
        <w:rPr>
          <w:sz w:val="24"/>
        </w:rPr>
        <w:t>The informed consent process and related circumstances, including the date and time the informed consent was obtained, shall be documented in the patient’s medical record. No research procedures, including any screening activities may be performed until af</w:t>
      </w:r>
      <w:r>
        <w:rPr>
          <w:sz w:val="24"/>
        </w:rPr>
        <w:t>ter informed consent has been obtained and</w:t>
      </w:r>
      <w:r>
        <w:rPr>
          <w:spacing w:val="-2"/>
          <w:sz w:val="24"/>
        </w:rPr>
        <w:t xml:space="preserve"> </w:t>
      </w:r>
      <w:r>
        <w:rPr>
          <w:sz w:val="24"/>
        </w:rPr>
        <w:t>documented.</w:t>
      </w:r>
    </w:p>
    <w:p w:rsidR="00B94C05" w:rsidRDefault="00D25369">
      <w:pPr>
        <w:pStyle w:val="ListParagraph"/>
        <w:numPr>
          <w:ilvl w:val="1"/>
          <w:numId w:val="5"/>
        </w:numPr>
        <w:tabs>
          <w:tab w:val="left" w:pos="1380"/>
        </w:tabs>
        <w:ind w:right="293"/>
        <w:rPr>
          <w:sz w:val="24"/>
        </w:rPr>
      </w:pPr>
      <w:r>
        <w:rPr>
          <w:sz w:val="24"/>
        </w:rPr>
        <w:t>The original Informed Consent Document shall be placed in the subject’s medical record. One copy shall be kept in the investigator’s corresponding regulatory binders and a second copy given to the pati</w:t>
      </w:r>
      <w:r>
        <w:rPr>
          <w:sz w:val="24"/>
        </w:rPr>
        <w:t>ent. Additionally, if applicable, a third copy shall be filed in the appropriate hospital pharmacy or with Materials</w:t>
      </w:r>
      <w:r>
        <w:rPr>
          <w:spacing w:val="-3"/>
          <w:sz w:val="24"/>
        </w:rPr>
        <w:t xml:space="preserve"> </w:t>
      </w:r>
      <w:r>
        <w:rPr>
          <w:sz w:val="24"/>
        </w:rPr>
        <w:t>Management.</w:t>
      </w:r>
    </w:p>
    <w:p w:rsidR="00B94C05" w:rsidRDefault="00B94C05">
      <w:pPr>
        <w:pStyle w:val="BodyText"/>
        <w:ind w:firstLine="0"/>
        <w:rPr>
          <w:sz w:val="26"/>
        </w:rPr>
      </w:pPr>
    </w:p>
    <w:p w:rsidR="00B94C05" w:rsidRDefault="00B94C05">
      <w:pPr>
        <w:pStyle w:val="BodyText"/>
        <w:ind w:firstLine="0"/>
        <w:rPr>
          <w:sz w:val="22"/>
        </w:rPr>
      </w:pPr>
    </w:p>
    <w:p w:rsidR="00B94C05" w:rsidRDefault="00D25369">
      <w:pPr>
        <w:pStyle w:val="Heading1"/>
      </w:pPr>
      <w:r>
        <w:rPr>
          <w:u w:val="single"/>
        </w:rPr>
        <w:t>PROCEDURES:</w:t>
      </w:r>
    </w:p>
    <w:p w:rsidR="00B94C05" w:rsidRDefault="00B94C05">
      <w:pPr>
        <w:pStyle w:val="BodyText"/>
        <w:spacing w:before="10"/>
        <w:ind w:firstLine="0"/>
        <w:rPr>
          <w:b/>
          <w:sz w:val="15"/>
        </w:rPr>
      </w:pPr>
    </w:p>
    <w:p w:rsidR="00B94C05" w:rsidRDefault="00D25369">
      <w:pPr>
        <w:pStyle w:val="ListParagraph"/>
        <w:numPr>
          <w:ilvl w:val="0"/>
          <w:numId w:val="4"/>
        </w:numPr>
        <w:tabs>
          <w:tab w:val="left" w:pos="660"/>
        </w:tabs>
        <w:spacing w:before="93"/>
        <w:ind w:right="424"/>
        <w:rPr>
          <w:sz w:val="24"/>
        </w:rPr>
      </w:pPr>
      <w:r>
        <w:rPr>
          <w:sz w:val="24"/>
        </w:rPr>
        <w:t>Upon receipt of the initial study application, the Primary Reviewers will review the proposed informed consent f</w:t>
      </w:r>
      <w:r>
        <w:rPr>
          <w:sz w:val="24"/>
        </w:rPr>
        <w:t>orm to determine if all of the PPMH IRB mandated requirements are included. Whenever possible,</w:t>
      </w:r>
      <w:r>
        <w:rPr>
          <w:spacing w:val="-6"/>
          <w:sz w:val="24"/>
        </w:rPr>
        <w:t xml:space="preserve"> </w:t>
      </w:r>
      <w:r>
        <w:rPr>
          <w:sz w:val="24"/>
        </w:rPr>
        <w:t>the</w:t>
      </w:r>
      <w:r>
        <w:rPr>
          <w:spacing w:val="-5"/>
          <w:sz w:val="24"/>
        </w:rPr>
        <w:t xml:space="preserve"> </w:t>
      </w:r>
      <w:r>
        <w:rPr>
          <w:sz w:val="24"/>
        </w:rPr>
        <w:t>Primary</w:t>
      </w:r>
      <w:r>
        <w:rPr>
          <w:spacing w:val="-5"/>
          <w:sz w:val="24"/>
        </w:rPr>
        <w:t xml:space="preserve"> </w:t>
      </w:r>
      <w:r>
        <w:rPr>
          <w:sz w:val="24"/>
        </w:rPr>
        <w:t>Reviewers</w:t>
      </w:r>
      <w:r>
        <w:rPr>
          <w:spacing w:val="-6"/>
          <w:sz w:val="24"/>
        </w:rPr>
        <w:t xml:space="preserve"> </w:t>
      </w:r>
      <w:r>
        <w:rPr>
          <w:sz w:val="24"/>
        </w:rPr>
        <w:t>will</w:t>
      </w:r>
      <w:r>
        <w:rPr>
          <w:spacing w:val="-5"/>
          <w:sz w:val="24"/>
        </w:rPr>
        <w:t xml:space="preserve"> </w:t>
      </w:r>
      <w:r>
        <w:rPr>
          <w:sz w:val="24"/>
        </w:rPr>
        <w:t>communicate</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investigator</w:t>
      </w:r>
      <w:r>
        <w:rPr>
          <w:spacing w:val="-5"/>
          <w:sz w:val="24"/>
        </w:rPr>
        <w:t xml:space="preserve"> </w:t>
      </w:r>
      <w:r>
        <w:rPr>
          <w:sz w:val="24"/>
        </w:rPr>
        <w:t>or</w:t>
      </w:r>
      <w:r>
        <w:rPr>
          <w:spacing w:val="-5"/>
          <w:sz w:val="24"/>
        </w:rPr>
        <w:t xml:space="preserve"> </w:t>
      </w:r>
      <w:r>
        <w:rPr>
          <w:sz w:val="24"/>
        </w:rPr>
        <w:t>his/her</w:t>
      </w:r>
      <w:r>
        <w:rPr>
          <w:spacing w:val="-6"/>
          <w:sz w:val="24"/>
        </w:rPr>
        <w:t xml:space="preserve"> </w:t>
      </w:r>
      <w:r>
        <w:rPr>
          <w:sz w:val="24"/>
        </w:rPr>
        <w:t>designee</w:t>
      </w:r>
      <w:r>
        <w:rPr>
          <w:spacing w:val="-5"/>
          <w:sz w:val="24"/>
        </w:rPr>
        <w:t xml:space="preserve"> </w:t>
      </w:r>
      <w:r>
        <w:rPr>
          <w:sz w:val="24"/>
        </w:rPr>
        <w:t>to</w:t>
      </w:r>
      <w:r>
        <w:rPr>
          <w:spacing w:val="-5"/>
          <w:sz w:val="24"/>
        </w:rPr>
        <w:t xml:space="preserve"> </w:t>
      </w:r>
      <w:r>
        <w:rPr>
          <w:sz w:val="24"/>
        </w:rPr>
        <w:t>resolve any issues regarding incomplete informed consent forms in advance of the IRB meeting</w:t>
      </w:r>
      <w:r>
        <w:rPr>
          <w:spacing w:val="-30"/>
          <w:sz w:val="24"/>
        </w:rPr>
        <w:t xml:space="preserve"> </w:t>
      </w:r>
      <w:r>
        <w:rPr>
          <w:sz w:val="24"/>
        </w:rPr>
        <w:t>date.</w:t>
      </w:r>
    </w:p>
    <w:p w:rsidR="00B94C05" w:rsidRDefault="00B94C05">
      <w:pPr>
        <w:pStyle w:val="BodyText"/>
        <w:spacing w:before="11"/>
        <w:ind w:firstLine="0"/>
        <w:rPr>
          <w:sz w:val="23"/>
        </w:rPr>
      </w:pPr>
    </w:p>
    <w:p w:rsidR="00B94C05" w:rsidRDefault="00D25369">
      <w:pPr>
        <w:pStyle w:val="ListParagraph"/>
        <w:numPr>
          <w:ilvl w:val="0"/>
          <w:numId w:val="4"/>
        </w:numPr>
        <w:tabs>
          <w:tab w:val="left" w:pos="660"/>
        </w:tabs>
        <w:ind w:right="366"/>
        <w:rPr>
          <w:sz w:val="24"/>
        </w:rPr>
      </w:pPr>
      <w:r>
        <w:rPr>
          <w:sz w:val="24"/>
        </w:rPr>
        <w:t xml:space="preserve">A “Request for Waiver of Informed Consent” form must be completed for waivers of informed consent, alternations or waivers of some of the basic elements of </w:t>
      </w:r>
      <w:r>
        <w:rPr>
          <w:sz w:val="24"/>
        </w:rPr>
        <w:t>informed consent (described in Section 8 above) or waiver of the requirement to document consent (described in Section 8.e</w:t>
      </w:r>
      <w:r>
        <w:rPr>
          <w:spacing w:val="-20"/>
          <w:sz w:val="24"/>
        </w:rPr>
        <w:t xml:space="preserve"> </w:t>
      </w:r>
      <w:r>
        <w:rPr>
          <w:sz w:val="24"/>
        </w:rPr>
        <w:t>above).</w:t>
      </w:r>
    </w:p>
    <w:p w:rsidR="00B94C05" w:rsidRDefault="00D25369">
      <w:pPr>
        <w:pStyle w:val="ListParagraph"/>
        <w:numPr>
          <w:ilvl w:val="1"/>
          <w:numId w:val="4"/>
        </w:numPr>
        <w:tabs>
          <w:tab w:val="left" w:pos="1380"/>
        </w:tabs>
        <w:spacing w:before="1"/>
        <w:ind w:right="1266"/>
        <w:rPr>
          <w:sz w:val="24"/>
        </w:rPr>
      </w:pPr>
      <w:r>
        <w:rPr>
          <w:sz w:val="24"/>
        </w:rPr>
        <w:t>For waivers of informed consent or alterations of elements of informed consent, the investigator or his/her designee must cle</w:t>
      </w:r>
      <w:r>
        <w:rPr>
          <w:sz w:val="24"/>
        </w:rPr>
        <w:t>arly describe</w:t>
      </w:r>
      <w:r>
        <w:rPr>
          <w:spacing w:val="-4"/>
          <w:sz w:val="24"/>
        </w:rPr>
        <w:t xml:space="preserve"> </w:t>
      </w:r>
      <w:r>
        <w:rPr>
          <w:sz w:val="24"/>
        </w:rPr>
        <w:t>why:</w:t>
      </w:r>
    </w:p>
    <w:p w:rsidR="00B94C05" w:rsidRDefault="00D25369">
      <w:pPr>
        <w:pStyle w:val="ListParagraph"/>
        <w:numPr>
          <w:ilvl w:val="2"/>
          <w:numId w:val="4"/>
        </w:numPr>
        <w:tabs>
          <w:tab w:val="left" w:pos="2100"/>
        </w:tabs>
        <w:spacing w:line="275" w:lineRule="exact"/>
        <w:jc w:val="left"/>
        <w:rPr>
          <w:sz w:val="24"/>
        </w:rPr>
      </w:pPr>
      <w:r>
        <w:rPr>
          <w:sz w:val="24"/>
        </w:rPr>
        <w:t>The research involves no more than minimal risk to the</w:t>
      </w:r>
      <w:r>
        <w:rPr>
          <w:spacing w:val="-9"/>
          <w:sz w:val="24"/>
        </w:rPr>
        <w:t xml:space="preserve"> </w:t>
      </w:r>
      <w:r>
        <w:rPr>
          <w:sz w:val="24"/>
        </w:rPr>
        <w:t>subject;</w:t>
      </w:r>
    </w:p>
    <w:p w:rsidR="00B94C05" w:rsidRDefault="00D25369">
      <w:pPr>
        <w:pStyle w:val="ListParagraph"/>
        <w:numPr>
          <w:ilvl w:val="2"/>
          <w:numId w:val="4"/>
        </w:numPr>
        <w:tabs>
          <w:tab w:val="left" w:pos="2100"/>
        </w:tabs>
        <w:ind w:right="315" w:hanging="322"/>
        <w:jc w:val="left"/>
        <w:rPr>
          <w:sz w:val="24"/>
        </w:rPr>
      </w:pPr>
      <w:r>
        <w:rPr>
          <w:sz w:val="24"/>
        </w:rPr>
        <w:t>The waiver or alteration will not adversely affect the rights and welfare of the subjects; and</w:t>
      </w:r>
    </w:p>
    <w:p w:rsidR="00B94C05" w:rsidRDefault="00D25369">
      <w:pPr>
        <w:pStyle w:val="ListParagraph"/>
        <w:numPr>
          <w:ilvl w:val="2"/>
          <w:numId w:val="4"/>
        </w:numPr>
        <w:tabs>
          <w:tab w:val="left" w:pos="2100"/>
        </w:tabs>
        <w:ind w:hanging="366"/>
        <w:jc w:val="left"/>
        <w:rPr>
          <w:sz w:val="24"/>
        </w:rPr>
      </w:pPr>
      <w:r>
        <w:rPr>
          <w:sz w:val="24"/>
        </w:rPr>
        <w:t>The research cannot practicably be carried out without the waiver or</w:t>
      </w:r>
      <w:r>
        <w:rPr>
          <w:spacing w:val="-23"/>
          <w:sz w:val="24"/>
        </w:rPr>
        <w:t xml:space="preserve"> </w:t>
      </w:r>
      <w:r>
        <w:rPr>
          <w:sz w:val="24"/>
        </w:rPr>
        <w:t>alteration.</w:t>
      </w:r>
    </w:p>
    <w:p w:rsidR="00B94C05" w:rsidRDefault="00D25369">
      <w:pPr>
        <w:pStyle w:val="ListParagraph"/>
        <w:numPr>
          <w:ilvl w:val="1"/>
          <w:numId w:val="4"/>
        </w:numPr>
        <w:tabs>
          <w:tab w:val="left" w:pos="1380"/>
        </w:tabs>
        <w:ind w:right="390"/>
        <w:rPr>
          <w:sz w:val="24"/>
        </w:rPr>
      </w:pPr>
      <w:r>
        <w:rPr>
          <w:sz w:val="24"/>
        </w:rPr>
        <w:t>For waiver of the requirement to document consent, the investigator or his/her designee must clearly explain:</w:t>
      </w:r>
    </w:p>
    <w:p w:rsidR="00B94C05" w:rsidRDefault="00D25369">
      <w:pPr>
        <w:pStyle w:val="ListParagraph"/>
        <w:numPr>
          <w:ilvl w:val="2"/>
          <w:numId w:val="4"/>
        </w:numPr>
        <w:tabs>
          <w:tab w:val="left" w:pos="2100"/>
        </w:tabs>
        <w:ind w:right="623"/>
        <w:jc w:val="both"/>
        <w:rPr>
          <w:sz w:val="24"/>
        </w:rPr>
      </w:pPr>
      <w:r>
        <w:rPr>
          <w:sz w:val="24"/>
        </w:rPr>
        <w:t>That the only record linking the participant and the research would be the consent document</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principle</w:t>
      </w:r>
      <w:r>
        <w:rPr>
          <w:spacing w:val="-4"/>
          <w:sz w:val="24"/>
        </w:rPr>
        <w:t xml:space="preserve"> </w:t>
      </w:r>
      <w:r>
        <w:rPr>
          <w:sz w:val="24"/>
        </w:rPr>
        <w:t>risk</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potential</w:t>
      </w:r>
      <w:r>
        <w:rPr>
          <w:spacing w:val="-4"/>
          <w:sz w:val="24"/>
        </w:rPr>
        <w:t xml:space="preserve"> </w:t>
      </w:r>
      <w:r>
        <w:rPr>
          <w:sz w:val="24"/>
        </w:rPr>
        <w:t>harm</w:t>
      </w:r>
      <w:r>
        <w:rPr>
          <w:spacing w:val="-4"/>
          <w:sz w:val="24"/>
        </w:rPr>
        <w:t xml:space="preserve"> </w:t>
      </w:r>
      <w:r>
        <w:rPr>
          <w:sz w:val="24"/>
        </w:rPr>
        <w:t>resulting</w:t>
      </w:r>
      <w:r>
        <w:rPr>
          <w:spacing w:val="-4"/>
          <w:sz w:val="24"/>
        </w:rPr>
        <w:t xml:space="preserve"> </w:t>
      </w:r>
      <w:r>
        <w:rPr>
          <w:sz w:val="24"/>
        </w:rPr>
        <w:t>from</w:t>
      </w:r>
      <w:r>
        <w:rPr>
          <w:spacing w:val="-4"/>
          <w:sz w:val="24"/>
        </w:rPr>
        <w:t xml:space="preserve"> </w:t>
      </w:r>
      <w:r>
        <w:rPr>
          <w:sz w:val="24"/>
        </w:rPr>
        <w:t>a</w:t>
      </w:r>
      <w:r>
        <w:rPr>
          <w:spacing w:val="-4"/>
          <w:sz w:val="24"/>
        </w:rPr>
        <w:t xml:space="preserve"> </w:t>
      </w:r>
      <w:r>
        <w:rPr>
          <w:sz w:val="24"/>
        </w:rPr>
        <w:t>breach</w:t>
      </w:r>
      <w:r>
        <w:rPr>
          <w:spacing w:val="-4"/>
          <w:sz w:val="24"/>
        </w:rPr>
        <w:t xml:space="preserve"> </w:t>
      </w:r>
      <w:r>
        <w:rPr>
          <w:sz w:val="24"/>
        </w:rPr>
        <w:t>of confidentiality. Further, each subject will be asked whether the subject</w:t>
      </w:r>
      <w:r>
        <w:rPr>
          <w:spacing w:val="-32"/>
          <w:sz w:val="24"/>
        </w:rPr>
        <w:t xml:space="preserve"> </w:t>
      </w:r>
      <w:r>
        <w:rPr>
          <w:sz w:val="24"/>
        </w:rPr>
        <w:t>wants</w:t>
      </w:r>
    </w:p>
    <w:p w:rsidR="00B94C05" w:rsidRDefault="00B94C05">
      <w:pPr>
        <w:jc w:val="both"/>
        <w:rPr>
          <w:sz w:val="24"/>
        </w:rPr>
        <w:sectPr w:rsidR="00B94C05">
          <w:pgSz w:w="12240" w:h="15840"/>
          <w:pgMar w:top="1360" w:right="1220" w:bottom="1520" w:left="1140" w:header="0" w:footer="1338" w:gutter="0"/>
          <w:cols w:space="720"/>
        </w:sectPr>
      </w:pPr>
    </w:p>
    <w:p w:rsidR="00B94C05" w:rsidRDefault="00D25369">
      <w:pPr>
        <w:pStyle w:val="BodyText"/>
        <w:spacing w:before="79"/>
        <w:ind w:left="2100" w:right="725" w:firstLine="0"/>
      </w:pPr>
      <w:r>
        <w:t>documentation linking the subject with the research, and the subject’s wishes will govern; or</w:t>
      </w:r>
    </w:p>
    <w:p w:rsidR="00B94C05" w:rsidRDefault="00D25369">
      <w:pPr>
        <w:pStyle w:val="ListParagraph"/>
        <w:numPr>
          <w:ilvl w:val="2"/>
          <w:numId w:val="4"/>
        </w:numPr>
        <w:tabs>
          <w:tab w:val="left" w:pos="2100"/>
        </w:tabs>
        <w:ind w:right="251" w:hanging="322"/>
        <w:jc w:val="left"/>
        <w:rPr>
          <w:sz w:val="24"/>
        </w:rPr>
      </w:pPr>
      <w:r>
        <w:rPr>
          <w:sz w:val="24"/>
        </w:rPr>
        <w:t>That the research presents no more th</w:t>
      </w:r>
      <w:r>
        <w:rPr>
          <w:sz w:val="24"/>
        </w:rPr>
        <w:t>an minimal risk of harm to subjects and involves no procedures for which written consent is normally required outside the research context.</w:t>
      </w:r>
    </w:p>
    <w:p w:rsidR="00B94C05" w:rsidRDefault="00B94C05">
      <w:pPr>
        <w:pStyle w:val="BodyText"/>
        <w:ind w:firstLine="0"/>
      </w:pPr>
    </w:p>
    <w:p w:rsidR="00B94C05" w:rsidRDefault="00D25369">
      <w:pPr>
        <w:pStyle w:val="ListParagraph"/>
        <w:numPr>
          <w:ilvl w:val="0"/>
          <w:numId w:val="4"/>
        </w:numPr>
        <w:tabs>
          <w:tab w:val="left" w:pos="660"/>
        </w:tabs>
        <w:ind w:right="565"/>
        <w:rPr>
          <w:sz w:val="24"/>
        </w:rPr>
      </w:pPr>
      <w:r>
        <w:rPr>
          <w:sz w:val="24"/>
        </w:rPr>
        <w:t>The IRB or IRB Chair (or his/her designee) if the study qualifies for expedited review, will review the proposed in</w:t>
      </w:r>
      <w:r>
        <w:rPr>
          <w:sz w:val="24"/>
        </w:rPr>
        <w:t>formed consent form (or request for waiver) in a manner consistent with the population under study and communicate required revisions to the informed consent form (or its decision with regard to waiver) in writing to the</w:t>
      </w:r>
      <w:r>
        <w:rPr>
          <w:spacing w:val="-3"/>
          <w:sz w:val="24"/>
        </w:rPr>
        <w:t xml:space="preserve"> </w:t>
      </w:r>
      <w:r>
        <w:rPr>
          <w:sz w:val="24"/>
        </w:rPr>
        <w:t>investigator.</w:t>
      </w:r>
    </w:p>
    <w:p w:rsidR="00B94C05" w:rsidRDefault="00B94C05">
      <w:pPr>
        <w:pStyle w:val="BodyText"/>
        <w:ind w:firstLine="0"/>
      </w:pPr>
    </w:p>
    <w:p w:rsidR="00B94C05" w:rsidRDefault="00D25369">
      <w:pPr>
        <w:pStyle w:val="ListParagraph"/>
        <w:numPr>
          <w:ilvl w:val="0"/>
          <w:numId w:val="4"/>
        </w:numPr>
        <w:tabs>
          <w:tab w:val="left" w:pos="660"/>
        </w:tabs>
        <w:ind w:right="344"/>
        <w:rPr>
          <w:sz w:val="24"/>
        </w:rPr>
      </w:pPr>
      <w:r>
        <w:rPr>
          <w:sz w:val="24"/>
        </w:rPr>
        <w:t>The IRB will also ma</w:t>
      </w:r>
      <w:r>
        <w:rPr>
          <w:sz w:val="24"/>
        </w:rPr>
        <w:t>ke a determination as to whether required revisions to the informed consent form, if any, are substantial or minor in nature. [See related PPMH policy “Research Revisions and Amendments” for more details.]</w:t>
      </w:r>
    </w:p>
    <w:p w:rsidR="00B94C05" w:rsidRDefault="00B94C05">
      <w:pPr>
        <w:pStyle w:val="BodyText"/>
        <w:ind w:firstLine="0"/>
        <w:rPr>
          <w:sz w:val="26"/>
        </w:rPr>
      </w:pPr>
    </w:p>
    <w:p w:rsidR="00B94C05" w:rsidRDefault="00B94C05">
      <w:pPr>
        <w:pStyle w:val="BodyText"/>
        <w:ind w:firstLine="0"/>
        <w:rPr>
          <w:sz w:val="22"/>
        </w:rPr>
      </w:pPr>
    </w:p>
    <w:p w:rsidR="00B94C05" w:rsidRDefault="00D25369">
      <w:pPr>
        <w:pStyle w:val="Heading1"/>
      </w:pPr>
      <w:r>
        <w:rPr>
          <w:u w:val="single"/>
        </w:rPr>
        <w:t>REFERENCES</w:t>
      </w:r>
    </w:p>
    <w:p w:rsidR="00B94C05" w:rsidRDefault="00D25369">
      <w:pPr>
        <w:pStyle w:val="ListParagraph"/>
        <w:numPr>
          <w:ilvl w:val="0"/>
          <w:numId w:val="3"/>
        </w:numPr>
        <w:tabs>
          <w:tab w:val="left" w:pos="1019"/>
          <w:tab w:val="left" w:pos="1020"/>
        </w:tabs>
        <w:spacing w:line="293" w:lineRule="exact"/>
        <w:rPr>
          <w:sz w:val="24"/>
        </w:rPr>
      </w:pPr>
      <w:r>
        <w:rPr>
          <w:sz w:val="24"/>
        </w:rPr>
        <w:t>21 CFR 50.25,</w:t>
      </w:r>
      <w:r>
        <w:rPr>
          <w:spacing w:val="-1"/>
          <w:sz w:val="24"/>
        </w:rPr>
        <w:t xml:space="preserve"> </w:t>
      </w:r>
      <w:r>
        <w:rPr>
          <w:sz w:val="24"/>
        </w:rPr>
        <w:t>50.27</w:t>
      </w:r>
    </w:p>
    <w:p w:rsidR="00B94C05" w:rsidRDefault="00D25369">
      <w:pPr>
        <w:pStyle w:val="ListParagraph"/>
        <w:numPr>
          <w:ilvl w:val="0"/>
          <w:numId w:val="3"/>
        </w:numPr>
        <w:tabs>
          <w:tab w:val="left" w:pos="1019"/>
          <w:tab w:val="left" w:pos="1020"/>
        </w:tabs>
        <w:spacing w:line="293" w:lineRule="exact"/>
        <w:rPr>
          <w:sz w:val="24"/>
        </w:rPr>
      </w:pPr>
      <w:r>
        <w:rPr>
          <w:sz w:val="24"/>
        </w:rPr>
        <w:t>45 CFR 46.116,</w:t>
      </w:r>
      <w:r>
        <w:rPr>
          <w:spacing w:val="-1"/>
          <w:sz w:val="24"/>
        </w:rPr>
        <w:t xml:space="preserve"> </w:t>
      </w:r>
      <w:r>
        <w:rPr>
          <w:sz w:val="24"/>
        </w:rPr>
        <w:t>46.117</w:t>
      </w:r>
    </w:p>
    <w:p w:rsidR="00B94C05" w:rsidRDefault="00B94C05">
      <w:pPr>
        <w:pStyle w:val="BodyText"/>
        <w:spacing w:before="8"/>
        <w:ind w:firstLine="0"/>
        <w:rPr>
          <w:sz w:val="23"/>
        </w:rPr>
      </w:pPr>
    </w:p>
    <w:p w:rsidR="00B94C05" w:rsidRDefault="00D25369">
      <w:pPr>
        <w:pStyle w:val="Heading1"/>
      </w:pPr>
      <w:r>
        <w:rPr>
          <w:u w:val="single"/>
        </w:rPr>
        <w:t>DOCUMENTATION (Documents &amp; Forms)</w:t>
      </w:r>
    </w:p>
    <w:p w:rsidR="00B94C05" w:rsidRDefault="00D25369">
      <w:pPr>
        <w:pStyle w:val="ListParagraph"/>
        <w:numPr>
          <w:ilvl w:val="0"/>
          <w:numId w:val="2"/>
        </w:numPr>
        <w:tabs>
          <w:tab w:val="left" w:pos="1020"/>
        </w:tabs>
        <w:spacing w:before="1" w:line="275" w:lineRule="exact"/>
        <w:rPr>
          <w:sz w:val="24"/>
        </w:rPr>
      </w:pPr>
      <w:r>
        <w:rPr>
          <w:sz w:val="24"/>
        </w:rPr>
        <w:t>Initial Review</w:t>
      </w:r>
      <w:r>
        <w:rPr>
          <w:spacing w:val="-1"/>
          <w:sz w:val="24"/>
        </w:rPr>
        <w:t xml:space="preserve"> </w:t>
      </w:r>
      <w:r>
        <w:rPr>
          <w:sz w:val="24"/>
        </w:rPr>
        <w:t>Request</w:t>
      </w:r>
    </w:p>
    <w:p w:rsidR="00B94C05" w:rsidRDefault="00D25369">
      <w:pPr>
        <w:pStyle w:val="ListParagraph"/>
        <w:numPr>
          <w:ilvl w:val="0"/>
          <w:numId w:val="2"/>
        </w:numPr>
        <w:tabs>
          <w:tab w:val="left" w:pos="1020"/>
        </w:tabs>
        <w:spacing w:line="275" w:lineRule="exact"/>
        <w:rPr>
          <w:sz w:val="24"/>
        </w:rPr>
      </w:pPr>
      <w:r>
        <w:rPr>
          <w:sz w:val="24"/>
        </w:rPr>
        <w:t>Informed Consent</w:t>
      </w:r>
      <w:r>
        <w:rPr>
          <w:spacing w:val="-1"/>
          <w:sz w:val="24"/>
        </w:rPr>
        <w:t xml:space="preserve"> </w:t>
      </w:r>
      <w:r>
        <w:rPr>
          <w:sz w:val="24"/>
        </w:rPr>
        <w:t>Checklist</w:t>
      </w:r>
    </w:p>
    <w:p w:rsidR="00B94C05" w:rsidRDefault="00D25369">
      <w:pPr>
        <w:pStyle w:val="ListParagraph"/>
        <w:numPr>
          <w:ilvl w:val="0"/>
          <w:numId w:val="2"/>
        </w:numPr>
        <w:tabs>
          <w:tab w:val="left" w:pos="1020"/>
        </w:tabs>
        <w:spacing w:before="1" w:line="275" w:lineRule="exact"/>
        <w:rPr>
          <w:sz w:val="24"/>
        </w:rPr>
      </w:pPr>
      <w:r>
        <w:rPr>
          <w:sz w:val="24"/>
        </w:rPr>
        <w:t>HIPAA</w:t>
      </w:r>
      <w:r>
        <w:rPr>
          <w:spacing w:val="-1"/>
          <w:sz w:val="24"/>
        </w:rPr>
        <w:t xml:space="preserve"> </w:t>
      </w:r>
      <w:r>
        <w:rPr>
          <w:sz w:val="24"/>
        </w:rPr>
        <w:t>Checklist</w:t>
      </w:r>
    </w:p>
    <w:p w:rsidR="00B94C05" w:rsidRDefault="00D25369">
      <w:pPr>
        <w:pStyle w:val="ListParagraph"/>
        <w:numPr>
          <w:ilvl w:val="0"/>
          <w:numId w:val="2"/>
        </w:numPr>
        <w:tabs>
          <w:tab w:val="left" w:pos="1020"/>
        </w:tabs>
        <w:spacing w:line="275" w:lineRule="exact"/>
        <w:rPr>
          <w:sz w:val="24"/>
        </w:rPr>
      </w:pPr>
      <w:r>
        <w:rPr>
          <w:sz w:val="24"/>
        </w:rPr>
        <w:t>Request of Waiver of Informed</w:t>
      </w:r>
      <w:r>
        <w:rPr>
          <w:spacing w:val="-2"/>
          <w:sz w:val="24"/>
        </w:rPr>
        <w:t xml:space="preserve"> </w:t>
      </w:r>
      <w:r>
        <w:rPr>
          <w:sz w:val="24"/>
        </w:rPr>
        <w:t>Consent</w:t>
      </w:r>
    </w:p>
    <w:p w:rsidR="00B94C05" w:rsidRDefault="00B94C05">
      <w:pPr>
        <w:pStyle w:val="BodyText"/>
        <w:spacing w:before="11"/>
        <w:ind w:firstLine="0"/>
        <w:rPr>
          <w:sz w:val="23"/>
        </w:rPr>
      </w:pPr>
    </w:p>
    <w:p w:rsidR="00B94C05" w:rsidRDefault="00D25369">
      <w:pPr>
        <w:pStyle w:val="Heading1"/>
      </w:pPr>
      <w:r>
        <w:rPr>
          <w:u w:val="single"/>
        </w:rPr>
        <w:t>Other Related Policy/Procedures:</w:t>
      </w:r>
    </w:p>
    <w:p w:rsidR="00B94C05" w:rsidRDefault="00D25369">
      <w:pPr>
        <w:pStyle w:val="ListParagraph"/>
        <w:numPr>
          <w:ilvl w:val="0"/>
          <w:numId w:val="1"/>
        </w:numPr>
        <w:tabs>
          <w:tab w:val="left" w:pos="1020"/>
        </w:tabs>
        <w:spacing w:before="1" w:line="275" w:lineRule="exact"/>
        <w:rPr>
          <w:sz w:val="24"/>
        </w:rPr>
      </w:pPr>
      <w:r>
        <w:rPr>
          <w:sz w:val="24"/>
        </w:rPr>
        <w:t>Research Revisions and</w:t>
      </w:r>
      <w:r>
        <w:rPr>
          <w:spacing w:val="-1"/>
          <w:sz w:val="24"/>
        </w:rPr>
        <w:t xml:space="preserve"> </w:t>
      </w:r>
      <w:r>
        <w:rPr>
          <w:sz w:val="24"/>
        </w:rPr>
        <w:t>Amendments</w:t>
      </w:r>
    </w:p>
    <w:p w:rsidR="00B94C05" w:rsidRDefault="00D25369">
      <w:pPr>
        <w:pStyle w:val="ListParagraph"/>
        <w:numPr>
          <w:ilvl w:val="0"/>
          <w:numId w:val="1"/>
        </w:numPr>
        <w:tabs>
          <w:tab w:val="left" w:pos="1020"/>
        </w:tabs>
        <w:spacing w:line="275" w:lineRule="exact"/>
        <w:rPr>
          <w:sz w:val="24"/>
        </w:rPr>
      </w:pPr>
      <w:r>
        <w:rPr>
          <w:sz w:val="24"/>
        </w:rPr>
        <w:t>IRB Emergency Use of a Test</w:t>
      </w:r>
      <w:r>
        <w:rPr>
          <w:spacing w:val="-2"/>
          <w:sz w:val="24"/>
        </w:rPr>
        <w:t xml:space="preserve"> </w:t>
      </w:r>
      <w:r>
        <w:rPr>
          <w:sz w:val="24"/>
        </w:rPr>
        <w:t>Article</w:t>
      </w:r>
    </w:p>
    <w:p w:rsidR="00B94C05" w:rsidRDefault="00D25369">
      <w:pPr>
        <w:pStyle w:val="ListParagraph"/>
        <w:numPr>
          <w:ilvl w:val="0"/>
          <w:numId w:val="1"/>
        </w:numPr>
        <w:tabs>
          <w:tab w:val="left" w:pos="1020"/>
        </w:tabs>
        <w:rPr>
          <w:sz w:val="24"/>
        </w:rPr>
      </w:pPr>
      <w:r>
        <w:rPr>
          <w:sz w:val="24"/>
        </w:rPr>
        <w:t>IRB Pl</w:t>
      </w:r>
      <w:r>
        <w:rPr>
          <w:sz w:val="24"/>
        </w:rPr>
        <w:t>anned Emergency</w:t>
      </w:r>
      <w:r>
        <w:rPr>
          <w:spacing w:val="-1"/>
          <w:sz w:val="24"/>
        </w:rPr>
        <w:t xml:space="preserve"> </w:t>
      </w:r>
      <w:r>
        <w:rPr>
          <w:sz w:val="24"/>
        </w:rPr>
        <w:t>Use</w:t>
      </w:r>
    </w:p>
    <w:p w:rsidR="00B94C05" w:rsidRDefault="00B94C05">
      <w:pPr>
        <w:pStyle w:val="BodyText"/>
        <w:ind w:firstLine="0"/>
        <w:rPr>
          <w:sz w:val="26"/>
        </w:rPr>
      </w:pPr>
    </w:p>
    <w:p w:rsidR="00B94C05" w:rsidRDefault="00B94C05">
      <w:pPr>
        <w:pStyle w:val="BodyText"/>
        <w:ind w:firstLine="0"/>
        <w:rPr>
          <w:sz w:val="26"/>
        </w:rPr>
      </w:pPr>
    </w:p>
    <w:p w:rsidR="00B94C05" w:rsidRDefault="00B94C05">
      <w:pPr>
        <w:pStyle w:val="BodyText"/>
        <w:ind w:firstLine="0"/>
        <w:rPr>
          <w:sz w:val="26"/>
        </w:rPr>
      </w:pPr>
    </w:p>
    <w:p w:rsidR="00B94C05" w:rsidRDefault="00B94C05">
      <w:pPr>
        <w:pStyle w:val="BodyText"/>
        <w:ind w:firstLine="0"/>
        <w:rPr>
          <w:sz w:val="26"/>
        </w:rPr>
      </w:pPr>
    </w:p>
    <w:p w:rsidR="00B94C05" w:rsidRDefault="00D25369">
      <w:pPr>
        <w:pStyle w:val="Heading1"/>
        <w:spacing w:before="184"/>
        <w:ind w:left="4025" w:right="3944"/>
        <w:jc w:val="center"/>
      </w:pPr>
      <w:r>
        <w:t>REVISION HISTORY</w:t>
      </w:r>
    </w:p>
    <w:p w:rsidR="00B94C05" w:rsidRDefault="00B94C05">
      <w:pPr>
        <w:pStyle w:val="BodyText"/>
        <w:ind w:firstLine="0"/>
        <w:rPr>
          <w:b/>
          <w:sz w:val="20"/>
        </w:rPr>
      </w:pPr>
    </w:p>
    <w:p w:rsidR="00B94C05" w:rsidRDefault="00B94C05">
      <w:pPr>
        <w:pStyle w:val="BodyText"/>
        <w:ind w:firstLine="0"/>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B94C05">
        <w:trPr>
          <w:trHeight w:val="252"/>
        </w:trPr>
        <w:tc>
          <w:tcPr>
            <w:tcW w:w="2250" w:type="dxa"/>
            <w:shd w:val="clear" w:color="auto" w:fill="D9D9D9"/>
          </w:tcPr>
          <w:p w:rsidR="00B94C05" w:rsidRDefault="00D25369">
            <w:pPr>
              <w:pStyle w:val="TableParagraph"/>
              <w:spacing w:line="233" w:lineRule="exact"/>
              <w:ind w:left="220"/>
              <w:rPr>
                <w:b/>
              </w:rPr>
            </w:pPr>
            <w:r>
              <w:rPr>
                <w:b/>
              </w:rPr>
              <w:t>Revision Number</w:t>
            </w:r>
          </w:p>
        </w:tc>
        <w:tc>
          <w:tcPr>
            <w:tcW w:w="3690" w:type="dxa"/>
            <w:shd w:val="clear" w:color="auto" w:fill="D9D9D9"/>
          </w:tcPr>
          <w:p w:rsidR="00B94C05" w:rsidRDefault="00D25369">
            <w:pPr>
              <w:pStyle w:val="TableParagraph"/>
              <w:spacing w:line="233" w:lineRule="exact"/>
              <w:ind w:left="610"/>
              <w:rPr>
                <w:b/>
              </w:rPr>
            </w:pPr>
            <w:r>
              <w:rPr>
                <w:b/>
              </w:rPr>
              <w:t>Description of Changes</w:t>
            </w:r>
          </w:p>
        </w:tc>
        <w:tc>
          <w:tcPr>
            <w:tcW w:w="1854" w:type="dxa"/>
            <w:shd w:val="clear" w:color="auto" w:fill="D9D9D9"/>
          </w:tcPr>
          <w:p w:rsidR="00B94C05" w:rsidRDefault="00D25369">
            <w:pPr>
              <w:pStyle w:val="TableParagraph"/>
              <w:spacing w:line="233" w:lineRule="exact"/>
              <w:ind w:left="388"/>
              <w:rPr>
                <w:b/>
              </w:rPr>
            </w:pPr>
            <w:r>
              <w:rPr>
                <w:b/>
              </w:rPr>
              <w:t>Approvals</w:t>
            </w:r>
          </w:p>
        </w:tc>
        <w:tc>
          <w:tcPr>
            <w:tcW w:w="1854" w:type="dxa"/>
            <w:shd w:val="clear" w:color="auto" w:fill="D9D9D9"/>
          </w:tcPr>
          <w:p w:rsidR="00B94C05" w:rsidRDefault="00D25369">
            <w:pPr>
              <w:pStyle w:val="TableParagraph"/>
              <w:spacing w:line="233" w:lineRule="exact"/>
              <w:ind w:left="668" w:right="659"/>
              <w:jc w:val="center"/>
              <w:rPr>
                <w:b/>
              </w:rPr>
            </w:pPr>
            <w:r>
              <w:rPr>
                <w:b/>
              </w:rPr>
              <w:t>Date</w:t>
            </w:r>
          </w:p>
        </w:tc>
      </w:tr>
      <w:tr w:rsidR="00B94C05">
        <w:trPr>
          <w:trHeight w:val="276"/>
        </w:trPr>
        <w:tc>
          <w:tcPr>
            <w:tcW w:w="2250" w:type="dxa"/>
          </w:tcPr>
          <w:p w:rsidR="00B94C05" w:rsidRDefault="00B94C05">
            <w:pPr>
              <w:pStyle w:val="TableParagraph"/>
              <w:rPr>
                <w:rFonts w:ascii="Times New Roman"/>
                <w:sz w:val="20"/>
              </w:rPr>
            </w:pPr>
          </w:p>
        </w:tc>
        <w:tc>
          <w:tcPr>
            <w:tcW w:w="3690" w:type="dxa"/>
          </w:tcPr>
          <w:p w:rsidR="00B94C05" w:rsidRDefault="00B94C05">
            <w:pPr>
              <w:pStyle w:val="TableParagraph"/>
              <w:rPr>
                <w:rFonts w:ascii="Times New Roman"/>
                <w:sz w:val="20"/>
              </w:rPr>
            </w:pPr>
          </w:p>
        </w:tc>
        <w:tc>
          <w:tcPr>
            <w:tcW w:w="1854" w:type="dxa"/>
          </w:tcPr>
          <w:p w:rsidR="00B94C05" w:rsidRDefault="00B94C05">
            <w:pPr>
              <w:pStyle w:val="TableParagraph"/>
              <w:rPr>
                <w:rFonts w:ascii="Times New Roman"/>
                <w:sz w:val="20"/>
              </w:rPr>
            </w:pPr>
          </w:p>
        </w:tc>
        <w:tc>
          <w:tcPr>
            <w:tcW w:w="1854" w:type="dxa"/>
          </w:tcPr>
          <w:p w:rsidR="00B94C05" w:rsidRDefault="00B94C05">
            <w:pPr>
              <w:pStyle w:val="TableParagraph"/>
              <w:rPr>
                <w:rFonts w:ascii="Times New Roman"/>
                <w:sz w:val="20"/>
              </w:rPr>
            </w:pPr>
          </w:p>
        </w:tc>
      </w:tr>
      <w:tr w:rsidR="00B94C05">
        <w:trPr>
          <w:trHeight w:val="275"/>
        </w:trPr>
        <w:tc>
          <w:tcPr>
            <w:tcW w:w="2250" w:type="dxa"/>
          </w:tcPr>
          <w:p w:rsidR="00B94C05" w:rsidRDefault="00B94C05">
            <w:pPr>
              <w:pStyle w:val="TableParagraph"/>
              <w:rPr>
                <w:rFonts w:ascii="Times New Roman"/>
                <w:sz w:val="20"/>
              </w:rPr>
            </w:pPr>
          </w:p>
        </w:tc>
        <w:tc>
          <w:tcPr>
            <w:tcW w:w="3690" w:type="dxa"/>
          </w:tcPr>
          <w:p w:rsidR="00B94C05" w:rsidRDefault="00B94C05">
            <w:pPr>
              <w:pStyle w:val="TableParagraph"/>
              <w:rPr>
                <w:rFonts w:ascii="Times New Roman"/>
                <w:sz w:val="20"/>
              </w:rPr>
            </w:pPr>
          </w:p>
        </w:tc>
        <w:tc>
          <w:tcPr>
            <w:tcW w:w="1854" w:type="dxa"/>
          </w:tcPr>
          <w:p w:rsidR="00B94C05" w:rsidRDefault="00B94C05">
            <w:pPr>
              <w:pStyle w:val="TableParagraph"/>
              <w:rPr>
                <w:rFonts w:ascii="Times New Roman"/>
                <w:sz w:val="20"/>
              </w:rPr>
            </w:pPr>
          </w:p>
        </w:tc>
        <w:tc>
          <w:tcPr>
            <w:tcW w:w="1854" w:type="dxa"/>
          </w:tcPr>
          <w:p w:rsidR="00B94C05" w:rsidRDefault="00B94C05">
            <w:pPr>
              <w:pStyle w:val="TableParagraph"/>
              <w:rPr>
                <w:rFonts w:ascii="Times New Roman"/>
                <w:sz w:val="20"/>
              </w:rPr>
            </w:pPr>
          </w:p>
        </w:tc>
      </w:tr>
      <w:tr w:rsidR="00B94C05">
        <w:trPr>
          <w:trHeight w:val="275"/>
        </w:trPr>
        <w:tc>
          <w:tcPr>
            <w:tcW w:w="2250" w:type="dxa"/>
          </w:tcPr>
          <w:p w:rsidR="00B94C05" w:rsidRDefault="00B94C05">
            <w:pPr>
              <w:pStyle w:val="TableParagraph"/>
              <w:rPr>
                <w:rFonts w:ascii="Times New Roman"/>
                <w:sz w:val="20"/>
              </w:rPr>
            </w:pPr>
          </w:p>
        </w:tc>
        <w:tc>
          <w:tcPr>
            <w:tcW w:w="3690" w:type="dxa"/>
          </w:tcPr>
          <w:p w:rsidR="00B94C05" w:rsidRDefault="00B94C05">
            <w:pPr>
              <w:pStyle w:val="TableParagraph"/>
              <w:rPr>
                <w:rFonts w:ascii="Times New Roman"/>
                <w:sz w:val="20"/>
              </w:rPr>
            </w:pPr>
          </w:p>
        </w:tc>
        <w:tc>
          <w:tcPr>
            <w:tcW w:w="1854" w:type="dxa"/>
          </w:tcPr>
          <w:p w:rsidR="00B94C05" w:rsidRDefault="00B94C05">
            <w:pPr>
              <w:pStyle w:val="TableParagraph"/>
              <w:rPr>
                <w:rFonts w:ascii="Times New Roman"/>
                <w:sz w:val="20"/>
              </w:rPr>
            </w:pPr>
          </w:p>
        </w:tc>
        <w:tc>
          <w:tcPr>
            <w:tcW w:w="1854" w:type="dxa"/>
          </w:tcPr>
          <w:p w:rsidR="00B94C05" w:rsidRDefault="00B94C05">
            <w:pPr>
              <w:pStyle w:val="TableParagraph"/>
              <w:rPr>
                <w:rFonts w:ascii="Times New Roman"/>
                <w:sz w:val="20"/>
              </w:rPr>
            </w:pPr>
          </w:p>
        </w:tc>
      </w:tr>
      <w:tr w:rsidR="00B94C05">
        <w:trPr>
          <w:trHeight w:val="275"/>
        </w:trPr>
        <w:tc>
          <w:tcPr>
            <w:tcW w:w="2250" w:type="dxa"/>
          </w:tcPr>
          <w:p w:rsidR="00B94C05" w:rsidRDefault="00B94C05">
            <w:pPr>
              <w:pStyle w:val="TableParagraph"/>
              <w:rPr>
                <w:rFonts w:ascii="Times New Roman"/>
                <w:sz w:val="20"/>
              </w:rPr>
            </w:pPr>
          </w:p>
        </w:tc>
        <w:tc>
          <w:tcPr>
            <w:tcW w:w="3690" w:type="dxa"/>
          </w:tcPr>
          <w:p w:rsidR="00B94C05" w:rsidRDefault="00B94C05">
            <w:pPr>
              <w:pStyle w:val="TableParagraph"/>
              <w:rPr>
                <w:rFonts w:ascii="Times New Roman"/>
                <w:sz w:val="20"/>
              </w:rPr>
            </w:pPr>
          </w:p>
        </w:tc>
        <w:tc>
          <w:tcPr>
            <w:tcW w:w="1854" w:type="dxa"/>
          </w:tcPr>
          <w:p w:rsidR="00B94C05" w:rsidRDefault="00B94C05">
            <w:pPr>
              <w:pStyle w:val="TableParagraph"/>
              <w:rPr>
                <w:rFonts w:ascii="Times New Roman"/>
                <w:sz w:val="20"/>
              </w:rPr>
            </w:pPr>
          </w:p>
        </w:tc>
        <w:tc>
          <w:tcPr>
            <w:tcW w:w="1854" w:type="dxa"/>
          </w:tcPr>
          <w:p w:rsidR="00B94C05" w:rsidRDefault="00B94C05">
            <w:pPr>
              <w:pStyle w:val="TableParagraph"/>
              <w:rPr>
                <w:rFonts w:ascii="Times New Roman"/>
                <w:sz w:val="20"/>
              </w:rPr>
            </w:pPr>
          </w:p>
        </w:tc>
      </w:tr>
      <w:tr w:rsidR="00B94C05">
        <w:trPr>
          <w:trHeight w:val="276"/>
        </w:trPr>
        <w:tc>
          <w:tcPr>
            <w:tcW w:w="2250" w:type="dxa"/>
          </w:tcPr>
          <w:p w:rsidR="00B94C05" w:rsidRDefault="00B94C05">
            <w:pPr>
              <w:pStyle w:val="TableParagraph"/>
              <w:rPr>
                <w:rFonts w:ascii="Times New Roman"/>
                <w:sz w:val="20"/>
              </w:rPr>
            </w:pPr>
          </w:p>
        </w:tc>
        <w:tc>
          <w:tcPr>
            <w:tcW w:w="3690" w:type="dxa"/>
          </w:tcPr>
          <w:p w:rsidR="00B94C05" w:rsidRDefault="00B94C05">
            <w:pPr>
              <w:pStyle w:val="TableParagraph"/>
              <w:rPr>
                <w:rFonts w:ascii="Times New Roman"/>
                <w:sz w:val="20"/>
              </w:rPr>
            </w:pPr>
          </w:p>
        </w:tc>
        <w:tc>
          <w:tcPr>
            <w:tcW w:w="1854" w:type="dxa"/>
          </w:tcPr>
          <w:p w:rsidR="00B94C05" w:rsidRDefault="00B94C05">
            <w:pPr>
              <w:pStyle w:val="TableParagraph"/>
              <w:rPr>
                <w:rFonts w:ascii="Times New Roman"/>
                <w:sz w:val="20"/>
              </w:rPr>
            </w:pPr>
          </w:p>
        </w:tc>
        <w:tc>
          <w:tcPr>
            <w:tcW w:w="1854" w:type="dxa"/>
          </w:tcPr>
          <w:p w:rsidR="00B94C05" w:rsidRDefault="00B94C05">
            <w:pPr>
              <w:pStyle w:val="TableParagraph"/>
              <w:rPr>
                <w:rFonts w:ascii="Times New Roman"/>
                <w:sz w:val="20"/>
              </w:rPr>
            </w:pPr>
          </w:p>
        </w:tc>
      </w:tr>
    </w:tbl>
    <w:p w:rsidR="00000000" w:rsidRDefault="00D25369"/>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5369">
      <w:r>
        <w:separator/>
      </w:r>
    </w:p>
  </w:endnote>
  <w:endnote w:type="continuationSeparator" w:id="0">
    <w:p w:rsidR="00000000" w:rsidRDefault="00D2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05" w:rsidRDefault="00D25369">
    <w:pPr>
      <w:pStyle w:val="BodyText"/>
      <w:spacing w:line="14" w:lineRule="auto"/>
      <w:ind w:firstLine="0"/>
      <w:rPr>
        <w:sz w:val="20"/>
      </w:rPr>
    </w:pPr>
    <w:r>
      <w:rPr>
        <w:noProof/>
      </w:rPr>
      <mc:AlternateContent>
        <mc:Choice Requires="wpg">
          <w:drawing>
            <wp:anchor distT="0" distB="0" distL="114300" distR="114300" simplePos="0" relativeHeight="503309216"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36886" id="Group 4" o:spid="_x0000_s1026" style="position:absolute;margin-left:70.5pt;margin-top:711.1pt;width:471pt;height:4.45pt;z-index:-7264;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09240"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05" w:rsidRDefault="00D25369">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B94C05" w:rsidRDefault="00D25369">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09264"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05" w:rsidRDefault="00D25369">
                          <w:pPr>
                            <w:pStyle w:val="BodyText"/>
                            <w:spacing w:before="24"/>
                            <w:ind w:left="20" w:firstLine="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B94C05" w:rsidRDefault="00D25369">
                    <w:pPr>
                      <w:pStyle w:val="BodyText"/>
                      <w:spacing w:before="24"/>
                      <w:ind w:left="20" w:firstLine="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288"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05" w:rsidRDefault="00D25369">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B94C05" w:rsidRDefault="00D25369">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5369">
      <w:r>
        <w:separator/>
      </w:r>
    </w:p>
  </w:footnote>
  <w:footnote w:type="continuationSeparator" w:id="0">
    <w:p w:rsidR="00000000" w:rsidRDefault="00D2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CFD"/>
    <w:multiLevelType w:val="hybridMultilevel"/>
    <w:tmpl w:val="86D87672"/>
    <w:lvl w:ilvl="0" w:tplc="6F2457AA">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74A429D6">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67443C06">
      <w:start w:val="1"/>
      <w:numFmt w:val="lowerRoman"/>
      <w:lvlText w:val="%3."/>
      <w:lvlJc w:val="left"/>
      <w:pPr>
        <w:ind w:left="2100" w:hanging="279"/>
        <w:jc w:val="right"/>
      </w:pPr>
      <w:rPr>
        <w:rFonts w:ascii="Liberation Sans Narrow" w:eastAsia="Liberation Sans Narrow" w:hAnsi="Liberation Sans Narrow" w:cs="Liberation Sans Narrow" w:hint="default"/>
        <w:spacing w:val="-1"/>
        <w:w w:val="99"/>
        <w:sz w:val="24"/>
        <w:szCs w:val="24"/>
      </w:rPr>
    </w:lvl>
    <w:lvl w:ilvl="3" w:tplc="3D14B0AC">
      <w:numFmt w:val="bullet"/>
      <w:lvlText w:val="•"/>
      <w:lvlJc w:val="left"/>
      <w:pPr>
        <w:ind w:left="3072" w:hanging="279"/>
      </w:pPr>
      <w:rPr>
        <w:rFonts w:hint="default"/>
      </w:rPr>
    </w:lvl>
    <w:lvl w:ilvl="4" w:tplc="5A887214">
      <w:numFmt w:val="bullet"/>
      <w:lvlText w:val="•"/>
      <w:lvlJc w:val="left"/>
      <w:pPr>
        <w:ind w:left="4045" w:hanging="279"/>
      </w:pPr>
      <w:rPr>
        <w:rFonts w:hint="default"/>
      </w:rPr>
    </w:lvl>
    <w:lvl w:ilvl="5" w:tplc="F70E5A7A">
      <w:numFmt w:val="bullet"/>
      <w:lvlText w:val="•"/>
      <w:lvlJc w:val="left"/>
      <w:pPr>
        <w:ind w:left="5017" w:hanging="279"/>
      </w:pPr>
      <w:rPr>
        <w:rFonts w:hint="default"/>
      </w:rPr>
    </w:lvl>
    <w:lvl w:ilvl="6" w:tplc="4C0E464C">
      <w:numFmt w:val="bullet"/>
      <w:lvlText w:val="•"/>
      <w:lvlJc w:val="left"/>
      <w:pPr>
        <w:ind w:left="5990" w:hanging="279"/>
      </w:pPr>
      <w:rPr>
        <w:rFonts w:hint="default"/>
      </w:rPr>
    </w:lvl>
    <w:lvl w:ilvl="7" w:tplc="2B9A18D8">
      <w:numFmt w:val="bullet"/>
      <w:lvlText w:val="•"/>
      <w:lvlJc w:val="left"/>
      <w:pPr>
        <w:ind w:left="6962" w:hanging="279"/>
      </w:pPr>
      <w:rPr>
        <w:rFonts w:hint="default"/>
      </w:rPr>
    </w:lvl>
    <w:lvl w:ilvl="8" w:tplc="8B1ACF9C">
      <w:numFmt w:val="bullet"/>
      <w:lvlText w:val="•"/>
      <w:lvlJc w:val="left"/>
      <w:pPr>
        <w:ind w:left="7935" w:hanging="279"/>
      </w:pPr>
      <w:rPr>
        <w:rFonts w:hint="default"/>
      </w:rPr>
    </w:lvl>
  </w:abstractNum>
  <w:abstractNum w:abstractNumId="1" w15:restartNumberingAfterBreak="0">
    <w:nsid w:val="17B94031"/>
    <w:multiLevelType w:val="hybridMultilevel"/>
    <w:tmpl w:val="8E42EA70"/>
    <w:lvl w:ilvl="0" w:tplc="766A3296">
      <w:numFmt w:val="bullet"/>
      <w:lvlText w:val=""/>
      <w:lvlJc w:val="left"/>
      <w:pPr>
        <w:ind w:left="1020" w:hanging="360"/>
      </w:pPr>
      <w:rPr>
        <w:rFonts w:ascii="Symbol" w:eastAsia="Symbol" w:hAnsi="Symbol" w:cs="Symbol" w:hint="default"/>
        <w:w w:val="100"/>
        <w:sz w:val="24"/>
        <w:szCs w:val="24"/>
      </w:rPr>
    </w:lvl>
    <w:lvl w:ilvl="1" w:tplc="F1E4440E">
      <w:numFmt w:val="bullet"/>
      <w:lvlText w:val="•"/>
      <w:lvlJc w:val="left"/>
      <w:pPr>
        <w:ind w:left="1906" w:hanging="360"/>
      </w:pPr>
      <w:rPr>
        <w:rFonts w:hint="default"/>
      </w:rPr>
    </w:lvl>
    <w:lvl w:ilvl="2" w:tplc="46E07FBE">
      <w:numFmt w:val="bullet"/>
      <w:lvlText w:val="•"/>
      <w:lvlJc w:val="left"/>
      <w:pPr>
        <w:ind w:left="2792" w:hanging="360"/>
      </w:pPr>
      <w:rPr>
        <w:rFonts w:hint="default"/>
      </w:rPr>
    </w:lvl>
    <w:lvl w:ilvl="3" w:tplc="056EAB1E">
      <w:numFmt w:val="bullet"/>
      <w:lvlText w:val="•"/>
      <w:lvlJc w:val="left"/>
      <w:pPr>
        <w:ind w:left="3678" w:hanging="360"/>
      </w:pPr>
      <w:rPr>
        <w:rFonts w:hint="default"/>
      </w:rPr>
    </w:lvl>
    <w:lvl w:ilvl="4" w:tplc="4EC8C1F6">
      <w:numFmt w:val="bullet"/>
      <w:lvlText w:val="•"/>
      <w:lvlJc w:val="left"/>
      <w:pPr>
        <w:ind w:left="4564" w:hanging="360"/>
      </w:pPr>
      <w:rPr>
        <w:rFonts w:hint="default"/>
      </w:rPr>
    </w:lvl>
    <w:lvl w:ilvl="5" w:tplc="7068DA06">
      <w:numFmt w:val="bullet"/>
      <w:lvlText w:val="•"/>
      <w:lvlJc w:val="left"/>
      <w:pPr>
        <w:ind w:left="5450" w:hanging="360"/>
      </w:pPr>
      <w:rPr>
        <w:rFonts w:hint="default"/>
      </w:rPr>
    </w:lvl>
    <w:lvl w:ilvl="6" w:tplc="A0B48A30">
      <w:numFmt w:val="bullet"/>
      <w:lvlText w:val="•"/>
      <w:lvlJc w:val="left"/>
      <w:pPr>
        <w:ind w:left="6336" w:hanging="360"/>
      </w:pPr>
      <w:rPr>
        <w:rFonts w:hint="default"/>
      </w:rPr>
    </w:lvl>
    <w:lvl w:ilvl="7" w:tplc="CFDE2AA2">
      <w:numFmt w:val="bullet"/>
      <w:lvlText w:val="•"/>
      <w:lvlJc w:val="left"/>
      <w:pPr>
        <w:ind w:left="7222" w:hanging="360"/>
      </w:pPr>
      <w:rPr>
        <w:rFonts w:hint="default"/>
      </w:rPr>
    </w:lvl>
    <w:lvl w:ilvl="8" w:tplc="0D1A0040">
      <w:numFmt w:val="bullet"/>
      <w:lvlText w:val="•"/>
      <w:lvlJc w:val="left"/>
      <w:pPr>
        <w:ind w:left="8108" w:hanging="360"/>
      </w:pPr>
      <w:rPr>
        <w:rFonts w:hint="default"/>
      </w:rPr>
    </w:lvl>
  </w:abstractNum>
  <w:abstractNum w:abstractNumId="2" w15:restartNumberingAfterBreak="0">
    <w:nsid w:val="23F0650E"/>
    <w:multiLevelType w:val="hybridMultilevel"/>
    <w:tmpl w:val="134A6670"/>
    <w:lvl w:ilvl="0" w:tplc="2F5C411E">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97D67F56">
      <w:numFmt w:val="bullet"/>
      <w:lvlText w:val="•"/>
      <w:lvlJc w:val="left"/>
      <w:pPr>
        <w:ind w:left="1906" w:hanging="360"/>
      </w:pPr>
      <w:rPr>
        <w:rFonts w:hint="default"/>
      </w:rPr>
    </w:lvl>
    <w:lvl w:ilvl="2" w:tplc="AE44D5B0">
      <w:numFmt w:val="bullet"/>
      <w:lvlText w:val="•"/>
      <w:lvlJc w:val="left"/>
      <w:pPr>
        <w:ind w:left="2792" w:hanging="360"/>
      </w:pPr>
      <w:rPr>
        <w:rFonts w:hint="default"/>
      </w:rPr>
    </w:lvl>
    <w:lvl w:ilvl="3" w:tplc="56823B88">
      <w:numFmt w:val="bullet"/>
      <w:lvlText w:val="•"/>
      <w:lvlJc w:val="left"/>
      <w:pPr>
        <w:ind w:left="3678" w:hanging="360"/>
      </w:pPr>
      <w:rPr>
        <w:rFonts w:hint="default"/>
      </w:rPr>
    </w:lvl>
    <w:lvl w:ilvl="4" w:tplc="223CBE48">
      <w:numFmt w:val="bullet"/>
      <w:lvlText w:val="•"/>
      <w:lvlJc w:val="left"/>
      <w:pPr>
        <w:ind w:left="4564" w:hanging="360"/>
      </w:pPr>
      <w:rPr>
        <w:rFonts w:hint="default"/>
      </w:rPr>
    </w:lvl>
    <w:lvl w:ilvl="5" w:tplc="8064DACE">
      <w:numFmt w:val="bullet"/>
      <w:lvlText w:val="•"/>
      <w:lvlJc w:val="left"/>
      <w:pPr>
        <w:ind w:left="5450" w:hanging="360"/>
      </w:pPr>
      <w:rPr>
        <w:rFonts w:hint="default"/>
      </w:rPr>
    </w:lvl>
    <w:lvl w:ilvl="6" w:tplc="C1463D3C">
      <w:numFmt w:val="bullet"/>
      <w:lvlText w:val="•"/>
      <w:lvlJc w:val="left"/>
      <w:pPr>
        <w:ind w:left="6336" w:hanging="360"/>
      </w:pPr>
      <w:rPr>
        <w:rFonts w:hint="default"/>
      </w:rPr>
    </w:lvl>
    <w:lvl w:ilvl="7" w:tplc="A46C6CCA">
      <w:numFmt w:val="bullet"/>
      <w:lvlText w:val="•"/>
      <w:lvlJc w:val="left"/>
      <w:pPr>
        <w:ind w:left="7222" w:hanging="360"/>
      </w:pPr>
      <w:rPr>
        <w:rFonts w:hint="default"/>
      </w:rPr>
    </w:lvl>
    <w:lvl w:ilvl="8" w:tplc="0FFA4EFA">
      <w:numFmt w:val="bullet"/>
      <w:lvlText w:val="•"/>
      <w:lvlJc w:val="left"/>
      <w:pPr>
        <w:ind w:left="8108" w:hanging="360"/>
      </w:pPr>
      <w:rPr>
        <w:rFonts w:hint="default"/>
      </w:rPr>
    </w:lvl>
  </w:abstractNum>
  <w:abstractNum w:abstractNumId="3" w15:restartNumberingAfterBreak="0">
    <w:nsid w:val="2A081FF1"/>
    <w:multiLevelType w:val="hybridMultilevel"/>
    <w:tmpl w:val="47CCC53A"/>
    <w:lvl w:ilvl="0" w:tplc="BAE80C14">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CDD60C56">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BF0CDB60">
      <w:start w:val="1"/>
      <w:numFmt w:val="lowerRoman"/>
      <w:lvlText w:val="%3."/>
      <w:lvlJc w:val="left"/>
      <w:pPr>
        <w:ind w:left="2100" w:hanging="279"/>
        <w:jc w:val="right"/>
      </w:pPr>
      <w:rPr>
        <w:rFonts w:ascii="Liberation Sans Narrow" w:eastAsia="Liberation Sans Narrow" w:hAnsi="Liberation Sans Narrow" w:cs="Liberation Sans Narrow" w:hint="default"/>
        <w:spacing w:val="-1"/>
        <w:w w:val="99"/>
        <w:sz w:val="24"/>
        <w:szCs w:val="24"/>
      </w:rPr>
    </w:lvl>
    <w:lvl w:ilvl="3" w:tplc="6E9602D0">
      <w:start w:val="1"/>
      <w:numFmt w:val="decimal"/>
      <w:lvlText w:val="%4."/>
      <w:lvlJc w:val="left"/>
      <w:pPr>
        <w:ind w:left="2820" w:hanging="360"/>
        <w:jc w:val="left"/>
      </w:pPr>
      <w:rPr>
        <w:rFonts w:ascii="Liberation Sans Narrow" w:eastAsia="Liberation Sans Narrow" w:hAnsi="Liberation Sans Narrow" w:cs="Liberation Sans Narrow" w:hint="default"/>
        <w:spacing w:val="-1"/>
        <w:w w:val="99"/>
        <w:sz w:val="24"/>
        <w:szCs w:val="24"/>
      </w:rPr>
    </w:lvl>
    <w:lvl w:ilvl="4" w:tplc="54A82EA2">
      <w:numFmt w:val="bullet"/>
      <w:lvlText w:val="•"/>
      <w:lvlJc w:val="left"/>
      <w:pPr>
        <w:ind w:left="3828" w:hanging="360"/>
      </w:pPr>
      <w:rPr>
        <w:rFonts w:hint="default"/>
      </w:rPr>
    </w:lvl>
    <w:lvl w:ilvl="5" w:tplc="6BFE771C">
      <w:numFmt w:val="bullet"/>
      <w:lvlText w:val="•"/>
      <w:lvlJc w:val="left"/>
      <w:pPr>
        <w:ind w:left="4837" w:hanging="360"/>
      </w:pPr>
      <w:rPr>
        <w:rFonts w:hint="default"/>
      </w:rPr>
    </w:lvl>
    <w:lvl w:ilvl="6" w:tplc="00DA2ABE">
      <w:numFmt w:val="bullet"/>
      <w:lvlText w:val="•"/>
      <w:lvlJc w:val="left"/>
      <w:pPr>
        <w:ind w:left="5845" w:hanging="360"/>
      </w:pPr>
      <w:rPr>
        <w:rFonts w:hint="default"/>
      </w:rPr>
    </w:lvl>
    <w:lvl w:ilvl="7" w:tplc="2036FEB8">
      <w:numFmt w:val="bullet"/>
      <w:lvlText w:val="•"/>
      <w:lvlJc w:val="left"/>
      <w:pPr>
        <w:ind w:left="6854" w:hanging="360"/>
      </w:pPr>
      <w:rPr>
        <w:rFonts w:hint="default"/>
      </w:rPr>
    </w:lvl>
    <w:lvl w:ilvl="8" w:tplc="61881202">
      <w:numFmt w:val="bullet"/>
      <w:lvlText w:val="•"/>
      <w:lvlJc w:val="left"/>
      <w:pPr>
        <w:ind w:left="7862" w:hanging="360"/>
      </w:pPr>
      <w:rPr>
        <w:rFonts w:hint="default"/>
      </w:rPr>
    </w:lvl>
  </w:abstractNum>
  <w:abstractNum w:abstractNumId="4" w15:restartNumberingAfterBreak="0">
    <w:nsid w:val="3C13629C"/>
    <w:multiLevelType w:val="hybridMultilevel"/>
    <w:tmpl w:val="8D068FC2"/>
    <w:lvl w:ilvl="0" w:tplc="912E005E">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8E3658A0">
      <w:numFmt w:val="bullet"/>
      <w:lvlText w:val="•"/>
      <w:lvlJc w:val="left"/>
      <w:pPr>
        <w:ind w:left="1906" w:hanging="360"/>
      </w:pPr>
      <w:rPr>
        <w:rFonts w:hint="default"/>
      </w:rPr>
    </w:lvl>
    <w:lvl w:ilvl="2" w:tplc="4742229C">
      <w:numFmt w:val="bullet"/>
      <w:lvlText w:val="•"/>
      <w:lvlJc w:val="left"/>
      <w:pPr>
        <w:ind w:left="2792" w:hanging="360"/>
      </w:pPr>
      <w:rPr>
        <w:rFonts w:hint="default"/>
      </w:rPr>
    </w:lvl>
    <w:lvl w:ilvl="3" w:tplc="09BA800E">
      <w:numFmt w:val="bullet"/>
      <w:lvlText w:val="•"/>
      <w:lvlJc w:val="left"/>
      <w:pPr>
        <w:ind w:left="3678" w:hanging="360"/>
      </w:pPr>
      <w:rPr>
        <w:rFonts w:hint="default"/>
      </w:rPr>
    </w:lvl>
    <w:lvl w:ilvl="4" w:tplc="3DE00C1E">
      <w:numFmt w:val="bullet"/>
      <w:lvlText w:val="•"/>
      <w:lvlJc w:val="left"/>
      <w:pPr>
        <w:ind w:left="4564" w:hanging="360"/>
      </w:pPr>
      <w:rPr>
        <w:rFonts w:hint="default"/>
      </w:rPr>
    </w:lvl>
    <w:lvl w:ilvl="5" w:tplc="2B0A6E18">
      <w:numFmt w:val="bullet"/>
      <w:lvlText w:val="•"/>
      <w:lvlJc w:val="left"/>
      <w:pPr>
        <w:ind w:left="5450" w:hanging="360"/>
      </w:pPr>
      <w:rPr>
        <w:rFonts w:hint="default"/>
      </w:rPr>
    </w:lvl>
    <w:lvl w:ilvl="6" w:tplc="288CD8B0">
      <w:numFmt w:val="bullet"/>
      <w:lvlText w:val="•"/>
      <w:lvlJc w:val="left"/>
      <w:pPr>
        <w:ind w:left="6336" w:hanging="360"/>
      </w:pPr>
      <w:rPr>
        <w:rFonts w:hint="default"/>
      </w:rPr>
    </w:lvl>
    <w:lvl w:ilvl="7" w:tplc="73368390">
      <w:numFmt w:val="bullet"/>
      <w:lvlText w:val="•"/>
      <w:lvlJc w:val="left"/>
      <w:pPr>
        <w:ind w:left="7222" w:hanging="360"/>
      </w:pPr>
      <w:rPr>
        <w:rFonts w:hint="default"/>
      </w:rPr>
    </w:lvl>
    <w:lvl w:ilvl="8" w:tplc="AC9C85D2">
      <w:numFmt w:val="bullet"/>
      <w:lvlText w:val="•"/>
      <w:lvlJc w:val="left"/>
      <w:pPr>
        <w:ind w:left="8108"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05"/>
    <w:rsid w:val="00B94C05"/>
    <w:rsid w:val="00D2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1851EF5-AADC-48CB-A656-CF8E4C4F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IRB Informed Consent - APPROVED 10.26.2016</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Informed Consent - APPROVED 10.26.2016</dc:title>
  <dc:creator>FLEWIS</dc:creator>
  <cp:lastModifiedBy>Reilly Moss</cp:lastModifiedBy>
  <cp:revision>2</cp:revision>
  <dcterms:created xsi:type="dcterms:W3CDTF">2019-07-08T18:54:00Z</dcterms:created>
  <dcterms:modified xsi:type="dcterms:W3CDTF">2019-07-08T18:54:00Z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PScript5.dll Version 5.2.2</vt:lpwstr>
  </property>
  <property fmtid="{D5CDD505-2E9C-101B-9397-08002B2CF9AE}" pid="4" name="LastSaved">
    <vt:filetime>2019-07-08T00:00:00Z</vt:filetime>
  </property>
</Properties>
</file>